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5EEF27C" w:rsidR="009C1C6B" w:rsidRPr="00BF31BF" w:rsidRDefault="009C1C6B" w:rsidP="003D4077">
      <w:pPr>
        <w:pStyle w:val="Titredudocument"/>
      </w:pPr>
    </w:p>
    <w:p w14:paraId="74179F59" w14:textId="4EBF9905" w:rsidR="00E66AEE" w:rsidRDefault="00E66AEE" w:rsidP="00E66AEE">
      <w:pPr>
        <w:pStyle w:val="Titre2"/>
        <w:jc w:val="right"/>
        <w:rPr>
          <w:rFonts w:ascii="Arial Rounded MT Bold" w:hAnsi="Arial Rounded MT Bold" w:cs="Arial"/>
          <w:color w:val="0070C0"/>
          <w:sz w:val="36"/>
          <w:szCs w:val="36"/>
        </w:rPr>
      </w:pPr>
      <w:bookmarkStart w:id="0" w:name="_Toc37246992"/>
      <w:r>
        <w:rPr>
          <w:rFonts w:ascii="Arial Rounded MT Bold" w:hAnsi="Arial Rounded MT Bold" w:cs="Arial"/>
          <w:color w:val="0070C0"/>
          <w:sz w:val="36"/>
          <w:szCs w:val="36"/>
        </w:rPr>
        <w:t>ÉDUCATION PRÉSCOLAIRE</w:t>
      </w:r>
      <w:bookmarkEnd w:id="0"/>
      <w:r>
        <w:rPr>
          <w:rFonts w:ascii="Arial Rounded MT Bold" w:hAnsi="Arial Rounded MT Bold" w:cs="Arial"/>
          <w:color w:val="0070C0"/>
          <w:sz w:val="36"/>
          <w:szCs w:val="36"/>
        </w:rPr>
        <w:t xml:space="preserve"> </w:t>
      </w:r>
    </w:p>
    <w:p w14:paraId="4F50E4F9" w14:textId="26C75926" w:rsidR="002A757A" w:rsidRDefault="00D0662A" w:rsidP="002A757A">
      <w:pPr>
        <w:pStyle w:val="Semainedu"/>
        <w:spacing w:after="2040"/>
      </w:pPr>
      <w:r>
        <w:t>S</w:t>
      </w:r>
      <w:r w:rsidR="002A757A" w:rsidRPr="00BF31BF">
        <w:t xml:space="preserve">emaine du </w:t>
      </w:r>
      <w:r w:rsidR="002A757A">
        <w:t>20</w:t>
      </w:r>
      <w:r w:rsidR="002A757A" w:rsidRPr="00BF31BF">
        <w:t xml:space="preserve"> avril 202</w:t>
      </w:r>
      <w:r w:rsidR="00F04255">
        <w:t>0</w:t>
      </w:r>
    </w:p>
    <w:p w14:paraId="4626D006" w14:textId="77777777" w:rsidR="00F04255" w:rsidRPr="00BF31BF" w:rsidRDefault="00F04255" w:rsidP="00F04255">
      <w:pPr>
        <w:pStyle w:val="Semainedu"/>
        <w:spacing w:after="2040"/>
        <w:jc w:val="both"/>
      </w:pPr>
    </w:p>
    <w:p w14:paraId="44FABE84" w14:textId="77777777" w:rsidR="00D0662A" w:rsidRDefault="00D0662A" w:rsidP="00B028EC">
      <w:pPr>
        <w:pStyle w:val="Matire-Premirepage"/>
      </w:pPr>
    </w:p>
    <w:p w14:paraId="588F3737" w14:textId="77777777" w:rsidR="00D0662A" w:rsidRDefault="00D0662A" w:rsidP="00B028EC">
      <w:pPr>
        <w:pStyle w:val="Matire-Premirepage"/>
      </w:pPr>
    </w:p>
    <w:p w14:paraId="6454C588" w14:textId="77777777" w:rsidR="00D0662A" w:rsidRDefault="00D0662A" w:rsidP="00B028EC">
      <w:pPr>
        <w:pStyle w:val="Matire-Premirepage"/>
      </w:pPr>
    </w:p>
    <w:p w14:paraId="3E5A227F" w14:textId="77777777" w:rsidR="00D0662A" w:rsidRDefault="00D0662A" w:rsidP="00B028EC">
      <w:pPr>
        <w:pStyle w:val="Matire-Premirepage"/>
      </w:pPr>
    </w:p>
    <w:p w14:paraId="0D316CD6" w14:textId="77777777" w:rsidR="00D0662A" w:rsidRDefault="00D0662A" w:rsidP="00B028EC">
      <w:pPr>
        <w:pStyle w:val="Matire-Premirepage"/>
      </w:pPr>
    </w:p>
    <w:p w14:paraId="0A7A0608" w14:textId="77777777" w:rsidR="00D0662A" w:rsidRDefault="00D0662A" w:rsidP="00B028EC">
      <w:pPr>
        <w:pStyle w:val="Matire-Premirepage"/>
      </w:pPr>
    </w:p>
    <w:p w14:paraId="4843F3E3" w14:textId="77777777" w:rsidR="00D0662A" w:rsidRDefault="00D0662A" w:rsidP="00B028EC">
      <w:pPr>
        <w:pStyle w:val="Matire-Premirepage"/>
      </w:pPr>
    </w:p>
    <w:p w14:paraId="258ECA9B" w14:textId="77777777" w:rsidR="00D0662A" w:rsidRDefault="00D0662A" w:rsidP="00B028EC">
      <w:pPr>
        <w:pStyle w:val="Matire-Premirepage"/>
      </w:pPr>
    </w:p>
    <w:p w14:paraId="6AB0232C" w14:textId="77777777" w:rsidR="00D0662A" w:rsidRDefault="00D0662A" w:rsidP="00B028EC">
      <w:pPr>
        <w:pStyle w:val="Matire-Premirepage"/>
      </w:pPr>
    </w:p>
    <w:p w14:paraId="4260D314" w14:textId="77777777" w:rsidR="00D0662A" w:rsidRDefault="00D0662A" w:rsidP="00B028EC">
      <w:pPr>
        <w:pStyle w:val="Matire-Premirepage"/>
      </w:pPr>
    </w:p>
    <w:p w14:paraId="5120311F" w14:textId="77777777" w:rsidR="00D0662A" w:rsidRDefault="00D0662A" w:rsidP="00B028EC">
      <w:pPr>
        <w:pStyle w:val="Matire-Premirepage"/>
      </w:pPr>
    </w:p>
    <w:p w14:paraId="0E7CF5D6" w14:textId="77777777" w:rsidR="00D0662A" w:rsidRDefault="00D0662A" w:rsidP="00B028EC">
      <w:pPr>
        <w:pStyle w:val="Matire-Premirepage"/>
      </w:pPr>
    </w:p>
    <w:p w14:paraId="0CFB73DA" w14:textId="77777777" w:rsidR="00D0662A" w:rsidRDefault="00D0662A" w:rsidP="00B028EC">
      <w:pPr>
        <w:pStyle w:val="Matire-Premirepage"/>
      </w:pPr>
    </w:p>
    <w:p w14:paraId="5C25E3E9" w14:textId="77777777" w:rsidR="00D0662A" w:rsidRDefault="00D0662A" w:rsidP="00B028EC">
      <w:pPr>
        <w:pStyle w:val="Matire-Premirepage"/>
      </w:pPr>
    </w:p>
    <w:p w14:paraId="4232925B" w14:textId="77777777" w:rsidR="00D0662A" w:rsidRDefault="00D0662A" w:rsidP="00B028EC">
      <w:pPr>
        <w:pStyle w:val="Matire-Premirepage"/>
      </w:pPr>
    </w:p>
    <w:p w14:paraId="20D46A4C" w14:textId="77777777" w:rsidR="00D0662A" w:rsidRDefault="00D0662A" w:rsidP="00B028EC">
      <w:pPr>
        <w:pStyle w:val="Matire-Premirepage"/>
      </w:pPr>
    </w:p>
    <w:p w14:paraId="36ADE25F" w14:textId="77777777" w:rsidR="00D0662A" w:rsidRDefault="00D0662A" w:rsidP="00B028EC">
      <w:pPr>
        <w:pStyle w:val="Matire-Premirepage"/>
      </w:pPr>
    </w:p>
    <w:p w14:paraId="6270E294" w14:textId="77777777" w:rsidR="00D0662A" w:rsidRDefault="00D0662A" w:rsidP="00B028EC">
      <w:pPr>
        <w:pStyle w:val="Matire-Premirepage"/>
      </w:pPr>
    </w:p>
    <w:p w14:paraId="69C4C495" w14:textId="77777777" w:rsidR="00D0662A" w:rsidRDefault="00D0662A" w:rsidP="00B028EC">
      <w:pPr>
        <w:pStyle w:val="Matire-Premirepage"/>
      </w:pPr>
    </w:p>
    <w:p w14:paraId="3DC7A286" w14:textId="77777777" w:rsidR="00D0662A" w:rsidRDefault="00D0662A" w:rsidP="00B028EC">
      <w:pPr>
        <w:pStyle w:val="Matire-Premirepage"/>
      </w:pPr>
    </w:p>
    <w:p w14:paraId="18F4C853" w14:textId="77777777" w:rsidR="00D0662A" w:rsidRDefault="00D0662A" w:rsidP="00B028EC">
      <w:pPr>
        <w:pStyle w:val="Matire-Premirepage"/>
      </w:pPr>
    </w:p>
    <w:p w14:paraId="356BBB82" w14:textId="77777777" w:rsidR="00D0662A" w:rsidRDefault="00D0662A" w:rsidP="00B028EC">
      <w:pPr>
        <w:pStyle w:val="Matire-Premirepage"/>
      </w:pPr>
    </w:p>
    <w:p w14:paraId="3FAA0487" w14:textId="77777777" w:rsidR="00D0662A" w:rsidRDefault="00D0662A" w:rsidP="00B028EC">
      <w:pPr>
        <w:pStyle w:val="Matire-Premirepage"/>
      </w:pPr>
    </w:p>
    <w:p w14:paraId="5B1DD470" w14:textId="77777777" w:rsidR="00D0662A" w:rsidRDefault="00D0662A" w:rsidP="00B028EC">
      <w:pPr>
        <w:pStyle w:val="Matire-Premirepage"/>
      </w:pPr>
    </w:p>
    <w:p w14:paraId="1747D610" w14:textId="77777777" w:rsidR="00D0662A" w:rsidRDefault="00D0662A" w:rsidP="00B028EC">
      <w:pPr>
        <w:pStyle w:val="Matire-Premirepage"/>
      </w:pPr>
    </w:p>
    <w:p w14:paraId="28613B8A" w14:textId="77777777" w:rsidR="00D0662A" w:rsidRDefault="00D0662A" w:rsidP="00B028EC">
      <w:pPr>
        <w:pStyle w:val="Matire-Premirepage"/>
      </w:pPr>
    </w:p>
    <w:p w14:paraId="6E73AC9D" w14:textId="77777777" w:rsidR="00D0662A" w:rsidRDefault="00D0662A" w:rsidP="00B028EC">
      <w:pPr>
        <w:pStyle w:val="Matire-Premirepage"/>
      </w:pPr>
    </w:p>
    <w:p w14:paraId="55DCD0C9" w14:textId="77777777" w:rsidR="00D0662A" w:rsidRDefault="00D0662A" w:rsidP="00B028EC">
      <w:pPr>
        <w:pStyle w:val="Matire-Premirepage"/>
      </w:pPr>
    </w:p>
    <w:p w14:paraId="7CCAF799" w14:textId="77777777" w:rsidR="00D0662A" w:rsidRDefault="00D0662A" w:rsidP="00B028EC">
      <w:pPr>
        <w:pStyle w:val="Matire-Premirepage"/>
      </w:pPr>
    </w:p>
    <w:p w14:paraId="65A4C0CD" w14:textId="77777777" w:rsidR="00D0662A" w:rsidRDefault="00D0662A" w:rsidP="00B028EC">
      <w:pPr>
        <w:pStyle w:val="Matire-Premirepage"/>
      </w:pPr>
    </w:p>
    <w:p w14:paraId="00017C09" w14:textId="118991A2" w:rsidR="003D4077" w:rsidRPr="00BF31BF" w:rsidRDefault="00D0662A" w:rsidP="00B028EC">
      <w:pPr>
        <w:pStyle w:val="Matire-Premirepage"/>
      </w:pPr>
      <w:r>
        <w:lastRenderedPageBreak/>
        <w:t>É</w:t>
      </w:r>
      <w:r w:rsidR="7AC623B2">
        <w:t>ducation p</w:t>
      </w:r>
      <w:r w:rsidR="00E66AEE">
        <w:t>réscolaire, maternelle 4 et 5 ans</w:t>
      </w:r>
    </w:p>
    <w:p w14:paraId="781B0A3A" w14:textId="7B90AE33" w:rsidR="00035250" w:rsidRPr="00BF31BF" w:rsidRDefault="00035250" w:rsidP="06171C4B">
      <w:pPr>
        <w:tabs>
          <w:tab w:val="left" w:pos="7170"/>
        </w:tabs>
        <w:rPr>
          <w:rFonts w:ascii="Century Gothic" w:eastAsia="Century Gothic" w:hAnsi="Century Gothic" w:cs="Century Gothic"/>
        </w:rPr>
      </w:pPr>
    </w:p>
    <w:p w14:paraId="154CD895" w14:textId="5EB23068" w:rsidR="4626FEFA" w:rsidRDefault="4626FEFA" w:rsidP="4626FEFA">
      <w:pPr>
        <w:rPr>
          <w:rFonts w:ascii="Century Gothic" w:eastAsia="Century Gothic" w:hAnsi="Century Gothic" w:cs="Century Gothic"/>
        </w:rPr>
      </w:pPr>
    </w:p>
    <w:p w14:paraId="5026E0F9" w14:textId="2573933B"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Bonjour à tous!  Voici les activités qui vous sont proposées cette semaine:</w:t>
      </w:r>
    </w:p>
    <w:p w14:paraId="4A13C910" w14:textId="75FFD83C"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26DA407D" w14:textId="41062E32"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30840001" w14:textId="2E54F99D"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b/>
          <w:bCs/>
          <w:sz w:val="28"/>
          <w:szCs w:val="28"/>
        </w:rPr>
        <w:t>Le défi Seesaw de la semaine:</w:t>
      </w:r>
      <w:r w:rsidRPr="06171C4B">
        <w:rPr>
          <w:rFonts w:ascii="Century Gothic" w:eastAsia="Century Gothic" w:hAnsi="Century Gothic" w:cs="Century Gothic"/>
          <w:sz w:val="24"/>
        </w:rPr>
        <w:t xml:space="preserve"> Voir détails sur Seesaw</w:t>
      </w:r>
    </w:p>
    <w:p w14:paraId="204156AE" w14:textId="46BD0C0F"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50A415B4" w14:textId="094E28BB"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Nous vous remercions de votre belle participation.  C'est toujours un plaisir de voir les réalisations de votre enfant. </w:t>
      </w:r>
    </w:p>
    <w:p w14:paraId="55F138E2" w14:textId="36DA8A2B"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667D715D" w14:textId="5583D74C" w:rsidR="00035250" w:rsidRPr="00BF31BF" w:rsidRDefault="69546B20" w:rsidP="06171C4B">
      <w:pPr>
        <w:tabs>
          <w:tab w:val="left" w:pos="7170"/>
        </w:tabs>
        <w:rPr>
          <w:rFonts w:ascii="Century Gothic" w:eastAsia="Century Gothic" w:hAnsi="Century Gothic" w:cs="Century Gothic"/>
          <w:b/>
          <w:bCs/>
          <w:sz w:val="28"/>
          <w:szCs w:val="28"/>
        </w:rPr>
      </w:pPr>
      <w:r w:rsidRPr="06171C4B">
        <w:rPr>
          <w:rFonts w:ascii="Century Gothic" w:eastAsia="Century Gothic" w:hAnsi="Century Gothic" w:cs="Century Gothic"/>
          <w:b/>
          <w:bCs/>
          <w:sz w:val="28"/>
          <w:szCs w:val="28"/>
        </w:rPr>
        <w:t>Un peu plus…</w:t>
      </w:r>
    </w:p>
    <w:p w14:paraId="2FBBD323" w14:textId="1977FCAD" w:rsidR="00035250" w:rsidRPr="00BF31BF" w:rsidRDefault="69546B20" w:rsidP="06171C4B">
      <w:pPr>
        <w:tabs>
          <w:tab w:val="left" w:pos="7170"/>
        </w:tabs>
        <w:rPr>
          <w:rFonts w:ascii="Century Gothic" w:eastAsia="Century Gothic" w:hAnsi="Century Gothic" w:cs="Century Gothic"/>
          <w:b/>
          <w:bCs/>
          <w:sz w:val="28"/>
          <w:szCs w:val="28"/>
        </w:rPr>
      </w:pPr>
      <w:r w:rsidRPr="06171C4B">
        <w:rPr>
          <w:rFonts w:ascii="Century Gothic" w:eastAsia="Century Gothic" w:hAnsi="Century Gothic" w:cs="Century Gothic"/>
          <w:b/>
          <w:bCs/>
          <w:sz w:val="28"/>
          <w:szCs w:val="28"/>
        </w:rPr>
        <w:t>Reconnaître les lettres</w:t>
      </w:r>
    </w:p>
    <w:p w14:paraId="66FA922C" w14:textId="72553118"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3BAED28A" w14:textId="1A015333"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Cette semaine, nous proposons à votre enfant une activité à imprimer et à découper</w:t>
      </w:r>
      <w:r w:rsidR="5CF4D0D6" w:rsidRPr="06171C4B">
        <w:rPr>
          <w:rFonts w:ascii="Century Gothic" w:eastAsia="Century Gothic" w:hAnsi="Century Gothic" w:cs="Century Gothic"/>
          <w:sz w:val="24"/>
        </w:rPr>
        <w:t xml:space="preserve"> </w:t>
      </w:r>
      <w:r w:rsidRPr="06171C4B">
        <w:rPr>
          <w:rFonts w:ascii="Century Gothic" w:eastAsia="Century Gothic" w:hAnsi="Century Gothic" w:cs="Century Gothic"/>
          <w:sz w:val="24"/>
        </w:rPr>
        <w:t>(voir pages suivantes).   Il pourra s’amuser à associer les lettres correspondantes.  De plus, nous vous proposons trois jeux en ligne pour travailler la reconnaissance des lettres et l’association des lettres minuscules et majuscules.</w:t>
      </w:r>
    </w:p>
    <w:p w14:paraId="46C7DF78" w14:textId="678246ED"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0618F2FE" w14:textId="6B8BFAEF"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Voici les liens qui vous permettront d</w:t>
      </w:r>
      <w:r w:rsidR="262E49FC" w:rsidRPr="06171C4B">
        <w:rPr>
          <w:rFonts w:ascii="Century Gothic" w:eastAsia="Century Gothic" w:hAnsi="Century Gothic" w:cs="Century Gothic"/>
          <w:sz w:val="24"/>
        </w:rPr>
        <w:t>'y accéder</w:t>
      </w:r>
      <w:r w:rsidRPr="06171C4B">
        <w:rPr>
          <w:rFonts w:ascii="Century Gothic" w:eastAsia="Century Gothic" w:hAnsi="Century Gothic" w:cs="Century Gothic"/>
          <w:sz w:val="24"/>
        </w:rPr>
        <w:t>:</w:t>
      </w:r>
    </w:p>
    <w:p w14:paraId="1C8B1776" w14:textId="68C8AE6B"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20EFA59C" w14:textId="0611A208" w:rsidR="00035250" w:rsidRPr="00BF31BF" w:rsidRDefault="00D0662A" w:rsidP="06171C4B">
      <w:pPr>
        <w:tabs>
          <w:tab w:val="left" w:pos="7170"/>
        </w:tabs>
        <w:rPr>
          <w:rFonts w:ascii="Century Gothic" w:eastAsia="Century Gothic" w:hAnsi="Century Gothic" w:cs="Century Gothic"/>
          <w:sz w:val="24"/>
        </w:rPr>
      </w:pPr>
      <w:hyperlink r:id="rId11">
        <w:r w:rsidR="69546B20" w:rsidRPr="06171C4B">
          <w:rPr>
            <w:rStyle w:val="Lienhypertexte"/>
            <w:rFonts w:ascii="Century Gothic" w:eastAsia="Century Gothic" w:hAnsi="Century Gothic" w:cs="Century Gothic"/>
            <w:sz w:val="24"/>
          </w:rPr>
          <w:t>https://www.samamuse.ca/jeux/faisvolerclownlettres.html</w:t>
        </w:r>
      </w:hyperlink>
    </w:p>
    <w:p w14:paraId="0ED30D93" w14:textId="4C790B3D"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(Les enfants doivent cliquer sur la majuscule et la minuscule de la même lettre.)</w:t>
      </w:r>
    </w:p>
    <w:p w14:paraId="35973B5F" w14:textId="4AFD7280"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3AA4C9EE" w14:textId="16A3F736"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hyperlink r:id="rId12">
        <w:r w:rsidRPr="06171C4B">
          <w:rPr>
            <w:rStyle w:val="Lienhypertexte"/>
            <w:rFonts w:ascii="Century Gothic" w:eastAsia="Century Gothic" w:hAnsi="Century Gothic" w:cs="Century Gothic"/>
            <w:sz w:val="24"/>
          </w:rPr>
          <w:t>https://www.logicieleducatif.fr/francais/lettres_sons/apprendre-lettres-grenouilles.php</w:t>
        </w:r>
      </w:hyperlink>
    </w:p>
    <w:p w14:paraId="2F9489E6" w14:textId="3F302BC7"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(Les haut-parleurs doivent être allumés pour cliquer sur la lettre demandée.)</w:t>
      </w:r>
    </w:p>
    <w:p w14:paraId="3FAD67A1" w14:textId="366A6985"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4FD7E079" w14:textId="034E4B81" w:rsidR="00035250" w:rsidRPr="00BF31BF" w:rsidRDefault="00D0662A" w:rsidP="06171C4B">
      <w:pPr>
        <w:tabs>
          <w:tab w:val="left" w:pos="7170"/>
        </w:tabs>
        <w:rPr>
          <w:rFonts w:ascii="Century Gothic" w:eastAsia="Century Gothic" w:hAnsi="Century Gothic" w:cs="Century Gothic"/>
          <w:sz w:val="24"/>
        </w:rPr>
      </w:pPr>
      <w:hyperlink r:id="rId13">
        <w:r w:rsidR="69546B20" w:rsidRPr="06171C4B">
          <w:rPr>
            <w:rStyle w:val="Lienhypertexte"/>
            <w:rFonts w:ascii="Century Gothic" w:eastAsia="Century Gothic" w:hAnsi="Century Gothic" w:cs="Century Gothic"/>
            <w:sz w:val="24"/>
          </w:rPr>
          <w:t>http://jeux.lulu.pagesperso-orange.fr/html/alphabet/alphaSom.htm</w:t>
        </w:r>
      </w:hyperlink>
    </w:p>
    <w:p w14:paraId="5A512643" w14:textId="725FDF1A"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(Le niveau 3 des jeux permet l'association des lettres minuscules et majuscules.  Sinon, l'enfant doit trouver la lettre identique.)</w:t>
      </w:r>
    </w:p>
    <w:p w14:paraId="7A13C7D1" w14:textId="62A6F11F"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 xml:space="preserve"> </w:t>
      </w:r>
    </w:p>
    <w:p w14:paraId="287DBA15" w14:textId="19ECEC5F" w:rsidR="00035250" w:rsidRPr="00BF31BF" w:rsidRDefault="69546B20"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Bonne semaine à tous!</w:t>
      </w:r>
    </w:p>
    <w:p w14:paraId="3A6E50A6" w14:textId="6A5A525A" w:rsidR="00035250" w:rsidRPr="00BF31BF" w:rsidRDefault="228D5598" w:rsidP="06171C4B">
      <w:pPr>
        <w:tabs>
          <w:tab w:val="left" w:pos="7170"/>
        </w:tabs>
        <w:rPr>
          <w:rFonts w:ascii="Century Gothic" w:eastAsia="Century Gothic" w:hAnsi="Century Gothic" w:cs="Century Gothic"/>
          <w:sz w:val="24"/>
        </w:rPr>
      </w:pPr>
      <w:r>
        <w:rPr>
          <w:noProof/>
          <w:lang w:val="fr-CA"/>
        </w:rPr>
        <w:drawing>
          <wp:inline distT="0" distB="0" distL="0" distR="0" wp14:anchorId="320CAEC1" wp14:editId="680B5EB4">
            <wp:extent cx="1881309" cy="1410982"/>
            <wp:effectExtent l="0" t="0" r="0" b="0"/>
            <wp:docPr id="773021672" name="Image 77302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881309" cy="1410982"/>
                    </a:xfrm>
                    <a:prstGeom prst="rect">
                      <a:avLst/>
                    </a:prstGeom>
                  </pic:spPr>
                </pic:pic>
              </a:graphicData>
            </a:graphic>
          </wp:inline>
        </w:drawing>
      </w:r>
    </w:p>
    <w:p w14:paraId="425DE7FC" w14:textId="23E40DB6" w:rsidR="00035250" w:rsidRPr="00BF31BF" w:rsidRDefault="31AA926E" w:rsidP="06171C4B">
      <w:pPr>
        <w:tabs>
          <w:tab w:val="left" w:pos="7170"/>
        </w:tabs>
        <w:rPr>
          <w:rFonts w:ascii="Century Gothic" w:eastAsia="Century Gothic" w:hAnsi="Century Gothic" w:cs="Century Gothic"/>
          <w:sz w:val="24"/>
        </w:rPr>
      </w:pPr>
      <w:r w:rsidRPr="06171C4B">
        <w:rPr>
          <w:rFonts w:ascii="Century Gothic" w:eastAsia="Century Gothic" w:hAnsi="Century Gothic" w:cs="Century Gothic"/>
          <w:sz w:val="24"/>
        </w:rPr>
        <w:t>Catherine, François et Laurie</w:t>
      </w:r>
      <w:r w:rsidR="009C3A30">
        <w:br/>
      </w:r>
    </w:p>
    <w:p w14:paraId="65BAEC67" w14:textId="1D9FBB4B" w:rsidR="00035250" w:rsidRPr="00BF31BF" w:rsidRDefault="009C3A30" w:rsidP="06171C4B">
      <w:pPr>
        <w:tabs>
          <w:tab w:val="left" w:pos="7170"/>
        </w:tabs>
        <w:rPr>
          <w:rFonts w:ascii="Century Gothic" w:eastAsia="Century Gothic" w:hAnsi="Century Gothic" w:cs="Century Gothic"/>
          <w:sz w:val="24"/>
        </w:rPr>
      </w:pPr>
      <w:r>
        <w:br/>
      </w:r>
    </w:p>
    <w:p w14:paraId="7B65616A" w14:textId="665E49E6" w:rsidR="00035250" w:rsidRPr="00BF31BF" w:rsidRDefault="009C3A30" w:rsidP="06171C4B">
      <w:pPr>
        <w:tabs>
          <w:tab w:val="left" w:pos="7170"/>
        </w:tabs>
      </w:pPr>
      <w:r>
        <w:br w:type="page"/>
      </w:r>
    </w:p>
    <w:p w14:paraId="78B2F3CC" w14:textId="0E001B1B" w:rsidR="00035250" w:rsidRPr="00BF31BF" w:rsidRDefault="00035250" w:rsidP="06171C4B"/>
    <w:tbl>
      <w:tblPr>
        <w:tblStyle w:val="Grilledutableau"/>
        <w:tblW w:w="0" w:type="auto"/>
        <w:tblLayout w:type="fixed"/>
        <w:tblLook w:val="04A0" w:firstRow="1" w:lastRow="0" w:firstColumn="1" w:lastColumn="0" w:noHBand="0" w:noVBand="1"/>
      </w:tblPr>
      <w:tblGrid>
        <w:gridCol w:w="2520"/>
        <w:gridCol w:w="2520"/>
        <w:gridCol w:w="2520"/>
        <w:gridCol w:w="2295"/>
      </w:tblGrid>
      <w:tr w:rsidR="06171C4B" w14:paraId="45E34F23" w14:textId="77777777" w:rsidTr="06171C4B">
        <w:tc>
          <w:tcPr>
            <w:tcW w:w="2520" w:type="dxa"/>
          </w:tcPr>
          <w:p w14:paraId="6DA50695" w14:textId="0E663935"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A</w:t>
            </w:r>
          </w:p>
        </w:tc>
        <w:tc>
          <w:tcPr>
            <w:tcW w:w="2520" w:type="dxa"/>
          </w:tcPr>
          <w:p w14:paraId="7406C0B0" w14:textId="5B3B6C9B"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B</w:t>
            </w:r>
          </w:p>
        </w:tc>
        <w:tc>
          <w:tcPr>
            <w:tcW w:w="2520" w:type="dxa"/>
          </w:tcPr>
          <w:p w14:paraId="7A2A2798" w14:textId="49F82E14"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C</w:t>
            </w:r>
          </w:p>
        </w:tc>
        <w:tc>
          <w:tcPr>
            <w:tcW w:w="2295" w:type="dxa"/>
          </w:tcPr>
          <w:p w14:paraId="5FEE7515" w14:textId="6BD4234F"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D</w:t>
            </w:r>
          </w:p>
        </w:tc>
      </w:tr>
      <w:tr w:rsidR="06171C4B" w14:paraId="08D25888" w14:textId="77777777" w:rsidTr="06171C4B">
        <w:tc>
          <w:tcPr>
            <w:tcW w:w="2520" w:type="dxa"/>
          </w:tcPr>
          <w:p w14:paraId="668EEC43" w14:textId="1961444D"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E</w:t>
            </w:r>
          </w:p>
        </w:tc>
        <w:tc>
          <w:tcPr>
            <w:tcW w:w="2520" w:type="dxa"/>
          </w:tcPr>
          <w:p w14:paraId="4DFDB3D3" w14:textId="743FB8E5"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F</w:t>
            </w:r>
          </w:p>
        </w:tc>
        <w:tc>
          <w:tcPr>
            <w:tcW w:w="2520" w:type="dxa"/>
          </w:tcPr>
          <w:p w14:paraId="333527D2" w14:textId="45078A47"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G</w:t>
            </w:r>
          </w:p>
        </w:tc>
        <w:tc>
          <w:tcPr>
            <w:tcW w:w="2295" w:type="dxa"/>
          </w:tcPr>
          <w:p w14:paraId="2AFE5C5E" w14:textId="0816FF91"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H</w:t>
            </w:r>
          </w:p>
        </w:tc>
      </w:tr>
      <w:tr w:rsidR="06171C4B" w14:paraId="5117C315" w14:textId="77777777" w:rsidTr="06171C4B">
        <w:tc>
          <w:tcPr>
            <w:tcW w:w="2520" w:type="dxa"/>
          </w:tcPr>
          <w:p w14:paraId="7D30471E" w14:textId="61F4720F"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I</w:t>
            </w:r>
          </w:p>
        </w:tc>
        <w:tc>
          <w:tcPr>
            <w:tcW w:w="2520" w:type="dxa"/>
          </w:tcPr>
          <w:p w14:paraId="76963062" w14:textId="5280010C"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J</w:t>
            </w:r>
          </w:p>
        </w:tc>
        <w:tc>
          <w:tcPr>
            <w:tcW w:w="2520" w:type="dxa"/>
          </w:tcPr>
          <w:p w14:paraId="0DE55D3D" w14:textId="0421DCF4"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K</w:t>
            </w:r>
          </w:p>
        </w:tc>
        <w:tc>
          <w:tcPr>
            <w:tcW w:w="2295" w:type="dxa"/>
          </w:tcPr>
          <w:p w14:paraId="788824BC" w14:textId="06EA59B8"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L</w:t>
            </w:r>
          </w:p>
        </w:tc>
      </w:tr>
      <w:tr w:rsidR="06171C4B" w14:paraId="051CF917" w14:textId="77777777" w:rsidTr="06171C4B">
        <w:tc>
          <w:tcPr>
            <w:tcW w:w="2520" w:type="dxa"/>
          </w:tcPr>
          <w:p w14:paraId="28FCCAF7" w14:textId="59B0A3C0"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M</w:t>
            </w:r>
          </w:p>
        </w:tc>
        <w:tc>
          <w:tcPr>
            <w:tcW w:w="2520" w:type="dxa"/>
          </w:tcPr>
          <w:p w14:paraId="0DE33AAD" w14:textId="7B61BB6A"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N</w:t>
            </w:r>
          </w:p>
        </w:tc>
        <w:tc>
          <w:tcPr>
            <w:tcW w:w="2520" w:type="dxa"/>
          </w:tcPr>
          <w:p w14:paraId="3BFCAF38" w14:textId="6FC84096"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O</w:t>
            </w:r>
          </w:p>
        </w:tc>
        <w:tc>
          <w:tcPr>
            <w:tcW w:w="2295" w:type="dxa"/>
          </w:tcPr>
          <w:p w14:paraId="7FFC9E54" w14:textId="753E2AAF"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P</w:t>
            </w:r>
          </w:p>
        </w:tc>
      </w:tr>
      <w:tr w:rsidR="06171C4B" w14:paraId="1EA31A86" w14:textId="77777777" w:rsidTr="06171C4B">
        <w:tc>
          <w:tcPr>
            <w:tcW w:w="2520" w:type="dxa"/>
          </w:tcPr>
          <w:p w14:paraId="12FA0D0C" w14:textId="482DEFA1"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Q</w:t>
            </w:r>
          </w:p>
        </w:tc>
        <w:tc>
          <w:tcPr>
            <w:tcW w:w="2520" w:type="dxa"/>
          </w:tcPr>
          <w:p w14:paraId="7492E13B" w14:textId="1331A5C4"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R</w:t>
            </w:r>
          </w:p>
        </w:tc>
        <w:tc>
          <w:tcPr>
            <w:tcW w:w="2520" w:type="dxa"/>
          </w:tcPr>
          <w:p w14:paraId="732D0777" w14:textId="4FF65A79"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S</w:t>
            </w:r>
          </w:p>
        </w:tc>
        <w:tc>
          <w:tcPr>
            <w:tcW w:w="2295" w:type="dxa"/>
          </w:tcPr>
          <w:p w14:paraId="437B07E2" w14:textId="39E9BCB1"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T</w:t>
            </w:r>
          </w:p>
        </w:tc>
      </w:tr>
      <w:tr w:rsidR="06171C4B" w14:paraId="0C134E63" w14:textId="77777777" w:rsidTr="06171C4B">
        <w:tc>
          <w:tcPr>
            <w:tcW w:w="2520" w:type="dxa"/>
          </w:tcPr>
          <w:p w14:paraId="7DCF0CE5" w14:textId="791F7D5D"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U</w:t>
            </w:r>
          </w:p>
        </w:tc>
        <w:tc>
          <w:tcPr>
            <w:tcW w:w="2520" w:type="dxa"/>
          </w:tcPr>
          <w:p w14:paraId="3F47E4F6" w14:textId="2DC2C3B9"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V</w:t>
            </w:r>
          </w:p>
        </w:tc>
        <w:tc>
          <w:tcPr>
            <w:tcW w:w="2520" w:type="dxa"/>
          </w:tcPr>
          <w:p w14:paraId="3BB29D58" w14:textId="19FF111E"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W</w:t>
            </w:r>
          </w:p>
        </w:tc>
        <w:tc>
          <w:tcPr>
            <w:tcW w:w="2295" w:type="dxa"/>
          </w:tcPr>
          <w:p w14:paraId="62A1DFE3" w14:textId="325DD2D2"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X</w:t>
            </w:r>
          </w:p>
        </w:tc>
      </w:tr>
      <w:tr w:rsidR="06171C4B" w14:paraId="30C2B654" w14:textId="77777777" w:rsidTr="06171C4B">
        <w:tc>
          <w:tcPr>
            <w:tcW w:w="2520" w:type="dxa"/>
          </w:tcPr>
          <w:p w14:paraId="277E5724" w14:textId="0EF7E925"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Y</w:t>
            </w:r>
          </w:p>
        </w:tc>
        <w:tc>
          <w:tcPr>
            <w:tcW w:w="2520" w:type="dxa"/>
          </w:tcPr>
          <w:p w14:paraId="5445B81E" w14:textId="3887A346"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Z</w:t>
            </w:r>
          </w:p>
        </w:tc>
        <w:tc>
          <w:tcPr>
            <w:tcW w:w="2520" w:type="dxa"/>
          </w:tcPr>
          <w:p w14:paraId="72B469A6" w14:textId="1D93A913" w:rsidR="06171C4B" w:rsidRDefault="06171C4B" w:rsidP="06171C4B">
            <w:pPr>
              <w:jc w:val="center"/>
              <w:rPr>
                <w:rFonts w:ascii="Century Gothic" w:eastAsia="Century Gothic" w:hAnsi="Century Gothic" w:cs="Century Gothic"/>
                <w:sz w:val="140"/>
                <w:szCs w:val="140"/>
              </w:rPr>
            </w:pPr>
            <w:r w:rsidRPr="06171C4B">
              <w:rPr>
                <w:rFonts w:ascii="Century Gothic" w:eastAsia="Century Gothic" w:hAnsi="Century Gothic" w:cs="Century Gothic"/>
                <w:sz w:val="140"/>
                <w:szCs w:val="140"/>
              </w:rPr>
              <w:t xml:space="preserve"> </w:t>
            </w:r>
          </w:p>
        </w:tc>
        <w:tc>
          <w:tcPr>
            <w:tcW w:w="2295" w:type="dxa"/>
          </w:tcPr>
          <w:p w14:paraId="3FF28A7B" w14:textId="64B46E5F" w:rsidR="06171C4B" w:rsidRDefault="06171C4B" w:rsidP="06171C4B">
            <w:pPr>
              <w:jc w:val="center"/>
              <w:rPr>
                <w:rFonts w:ascii="Century Gothic" w:eastAsia="Century Gothic" w:hAnsi="Century Gothic" w:cs="Century Gothic"/>
                <w:sz w:val="140"/>
                <w:szCs w:val="140"/>
              </w:rPr>
            </w:pPr>
          </w:p>
        </w:tc>
      </w:tr>
    </w:tbl>
    <w:p w14:paraId="39E90F5E" w14:textId="46B542FC" w:rsidR="00035250" w:rsidRPr="00BF31BF" w:rsidRDefault="009C3A30" w:rsidP="06171C4B">
      <w:pPr>
        <w:tabs>
          <w:tab w:val="left" w:pos="7170"/>
        </w:tabs>
      </w:pPr>
      <w:r>
        <w:br w:type="page"/>
      </w:r>
    </w:p>
    <w:tbl>
      <w:tblPr>
        <w:tblStyle w:val="Grilledutableau"/>
        <w:tblW w:w="0" w:type="auto"/>
        <w:tblLayout w:type="fixed"/>
        <w:tblLook w:val="04A0" w:firstRow="1" w:lastRow="0" w:firstColumn="1" w:lastColumn="0" w:noHBand="0" w:noVBand="1"/>
      </w:tblPr>
      <w:tblGrid>
        <w:gridCol w:w="2520"/>
        <w:gridCol w:w="2520"/>
        <w:gridCol w:w="2520"/>
        <w:gridCol w:w="2310"/>
      </w:tblGrid>
      <w:tr w:rsidR="06171C4B" w14:paraId="6FE0D557" w14:textId="77777777" w:rsidTr="06171C4B">
        <w:tc>
          <w:tcPr>
            <w:tcW w:w="2520" w:type="dxa"/>
          </w:tcPr>
          <w:p w14:paraId="6A55ED6A" w14:textId="434D9853"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lastRenderedPageBreak/>
              <w:t>a</w:t>
            </w:r>
          </w:p>
        </w:tc>
        <w:tc>
          <w:tcPr>
            <w:tcW w:w="2520" w:type="dxa"/>
          </w:tcPr>
          <w:p w14:paraId="6CF07B0E" w14:textId="16D80B8A"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b</w:t>
            </w:r>
          </w:p>
        </w:tc>
        <w:tc>
          <w:tcPr>
            <w:tcW w:w="2520" w:type="dxa"/>
          </w:tcPr>
          <w:p w14:paraId="7682F4FC" w14:textId="5747382C"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c</w:t>
            </w:r>
          </w:p>
        </w:tc>
        <w:tc>
          <w:tcPr>
            <w:tcW w:w="2310" w:type="dxa"/>
          </w:tcPr>
          <w:p w14:paraId="1743B911" w14:textId="37C34A63"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d</w:t>
            </w:r>
          </w:p>
        </w:tc>
      </w:tr>
      <w:tr w:rsidR="06171C4B" w14:paraId="20A0F354" w14:textId="77777777" w:rsidTr="06171C4B">
        <w:tc>
          <w:tcPr>
            <w:tcW w:w="2520" w:type="dxa"/>
          </w:tcPr>
          <w:p w14:paraId="2147E075" w14:textId="368CD18E"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e</w:t>
            </w:r>
          </w:p>
        </w:tc>
        <w:tc>
          <w:tcPr>
            <w:tcW w:w="2520" w:type="dxa"/>
          </w:tcPr>
          <w:p w14:paraId="757F1D0A" w14:textId="3F55581A"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f</w:t>
            </w:r>
          </w:p>
        </w:tc>
        <w:tc>
          <w:tcPr>
            <w:tcW w:w="2520" w:type="dxa"/>
          </w:tcPr>
          <w:p w14:paraId="2C738B56" w14:textId="54296B21"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g</w:t>
            </w:r>
          </w:p>
        </w:tc>
        <w:tc>
          <w:tcPr>
            <w:tcW w:w="2310" w:type="dxa"/>
          </w:tcPr>
          <w:p w14:paraId="57E7B95B" w14:textId="270D16F0"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h</w:t>
            </w:r>
          </w:p>
        </w:tc>
      </w:tr>
      <w:tr w:rsidR="06171C4B" w14:paraId="7E971933" w14:textId="77777777" w:rsidTr="06171C4B">
        <w:tc>
          <w:tcPr>
            <w:tcW w:w="2520" w:type="dxa"/>
          </w:tcPr>
          <w:p w14:paraId="25BB7631" w14:textId="15822A56"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i</w:t>
            </w:r>
          </w:p>
        </w:tc>
        <w:tc>
          <w:tcPr>
            <w:tcW w:w="2520" w:type="dxa"/>
          </w:tcPr>
          <w:p w14:paraId="7A710E24" w14:textId="4B910D96"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j</w:t>
            </w:r>
          </w:p>
        </w:tc>
        <w:tc>
          <w:tcPr>
            <w:tcW w:w="2520" w:type="dxa"/>
          </w:tcPr>
          <w:p w14:paraId="7FDC832D" w14:textId="1DCCC373"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k</w:t>
            </w:r>
          </w:p>
        </w:tc>
        <w:tc>
          <w:tcPr>
            <w:tcW w:w="2310" w:type="dxa"/>
          </w:tcPr>
          <w:p w14:paraId="3B7CF387" w14:textId="2BC94A09"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l</w:t>
            </w:r>
          </w:p>
        </w:tc>
      </w:tr>
      <w:tr w:rsidR="06171C4B" w14:paraId="334B1D52" w14:textId="77777777" w:rsidTr="06171C4B">
        <w:tc>
          <w:tcPr>
            <w:tcW w:w="2520" w:type="dxa"/>
          </w:tcPr>
          <w:p w14:paraId="63DF0300" w14:textId="704D31CD"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m</w:t>
            </w:r>
          </w:p>
        </w:tc>
        <w:tc>
          <w:tcPr>
            <w:tcW w:w="2520" w:type="dxa"/>
          </w:tcPr>
          <w:p w14:paraId="62829578" w14:textId="5D99CA80"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n</w:t>
            </w:r>
          </w:p>
        </w:tc>
        <w:tc>
          <w:tcPr>
            <w:tcW w:w="2520" w:type="dxa"/>
          </w:tcPr>
          <w:p w14:paraId="213A096A" w14:textId="3250FA25"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o</w:t>
            </w:r>
          </w:p>
        </w:tc>
        <w:tc>
          <w:tcPr>
            <w:tcW w:w="2310" w:type="dxa"/>
          </w:tcPr>
          <w:p w14:paraId="23AC297F" w14:textId="3581876D"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p</w:t>
            </w:r>
          </w:p>
        </w:tc>
      </w:tr>
      <w:tr w:rsidR="06171C4B" w14:paraId="4A51E681" w14:textId="77777777" w:rsidTr="06171C4B">
        <w:tc>
          <w:tcPr>
            <w:tcW w:w="2520" w:type="dxa"/>
          </w:tcPr>
          <w:p w14:paraId="0F741DDD" w14:textId="0DA69BBD"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q</w:t>
            </w:r>
          </w:p>
        </w:tc>
        <w:tc>
          <w:tcPr>
            <w:tcW w:w="2520" w:type="dxa"/>
          </w:tcPr>
          <w:p w14:paraId="7ED3B2DF" w14:textId="2879FAF3"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r</w:t>
            </w:r>
          </w:p>
        </w:tc>
        <w:tc>
          <w:tcPr>
            <w:tcW w:w="2520" w:type="dxa"/>
          </w:tcPr>
          <w:p w14:paraId="0E49852B" w14:textId="0A6B2F87"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s</w:t>
            </w:r>
          </w:p>
        </w:tc>
        <w:tc>
          <w:tcPr>
            <w:tcW w:w="2310" w:type="dxa"/>
          </w:tcPr>
          <w:p w14:paraId="35DFBF1F" w14:textId="5042ABB0"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t</w:t>
            </w:r>
          </w:p>
        </w:tc>
      </w:tr>
      <w:tr w:rsidR="06171C4B" w14:paraId="0F487A34" w14:textId="77777777" w:rsidTr="06171C4B">
        <w:tc>
          <w:tcPr>
            <w:tcW w:w="2520" w:type="dxa"/>
          </w:tcPr>
          <w:p w14:paraId="58E136C7" w14:textId="4B933684"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u</w:t>
            </w:r>
          </w:p>
        </w:tc>
        <w:tc>
          <w:tcPr>
            <w:tcW w:w="2520" w:type="dxa"/>
          </w:tcPr>
          <w:p w14:paraId="2B9B8B4F" w14:textId="4600B14B"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v</w:t>
            </w:r>
          </w:p>
        </w:tc>
        <w:tc>
          <w:tcPr>
            <w:tcW w:w="2520" w:type="dxa"/>
          </w:tcPr>
          <w:p w14:paraId="4799B4A0" w14:textId="07C6BF48"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w</w:t>
            </w:r>
          </w:p>
        </w:tc>
        <w:tc>
          <w:tcPr>
            <w:tcW w:w="2310" w:type="dxa"/>
          </w:tcPr>
          <w:p w14:paraId="7B678E12" w14:textId="4479F203"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x</w:t>
            </w:r>
          </w:p>
        </w:tc>
      </w:tr>
      <w:tr w:rsidR="06171C4B" w14:paraId="060B80C2" w14:textId="77777777" w:rsidTr="06171C4B">
        <w:tc>
          <w:tcPr>
            <w:tcW w:w="2520" w:type="dxa"/>
          </w:tcPr>
          <w:p w14:paraId="67B8B37A" w14:textId="37B4D96B"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y</w:t>
            </w:r>
          </w:p>
        </w:tc>
        <w:tc>
          <w:tcPr>
            <w:tcW w:w="2520" w:type="dxa"/>
          </w:tcPr>
          <w:p w14:paraId="03DA4A1C" w14:textId="4D9870D6"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z</w:t>
            </w:r>
          </w:p>
        </w:tc>
        <w:tc>
          <w:tcPr>
            <w:tcW w:w="2520" w:type="dxa"/>
          </w:tcPr>
          <w:p w14:paraId="67989602" w14:textId="517897C7" w:rsidR="06171C4B" w:rsidRDefault="06171C4B" w:rsidP="06171C4B">
            <w:pPr>
              <w:jc w:val="center"/>
              <w:rPr>
                <w:rFonts w:ascii="Century Gothic" w:eastAsia="Century Gothic" w:hAnsi="Century Gothic" w:cs="Century Gothic"/>
                <w:sz w:val="136"/>
                <w:szCs w:val="136"/>
              </w:rPr>
            </w:pPr>
            <w:r w:rsidRPr="06171C4B">
              <w:rPr>
                <w:rFonts w:ascii="Century Gothic" w:eastAsia="Century Gothic" w:hAnsi="Century Gothic" w:cs="Century Gothic"/>
                <w:sz w:val="136"/>
                <w:szCs w:val="136"/>
              </w:rPr>
              <w:t xml:space="preserve"> </w:t>
            </w:r>
          </w:p>
        </w:tc>
        <w:tc>
          <w:tcPr>
            <w:tcW w:w="2310" w:type="dxa"/>
          </w:tcPr>
          <w:p w14:paraId="7D2B48A7" w14:textId="37A98EA2" w:rsidR="06171C4B" w:rsidRDefault="06171C4B" w:rsidP="06171C4B">
            <w:pPr>
              <w:jc w:val="center"/>
              <w:rPr>
                <w:rFonts w:ascii="Century Gothic" w:eastAsia="Century Gothic" w:hAnsi="Century Gothic" w:cs="Century Gothic"/>
                <w:sz w:val="136"/>
                <w:szCs w:val="136"/>
              </w:rPr>
            </w:pPr>
          </w:p>
        </w:tc>
      </w:tr>
    </w:tbl>
    <w:p w14:paraId="4EB6EBDC" w14:textId="650AB638" w:rsidR="00035250" w:rsidRPr="00BF31BF" w:rsidRDefault="009C3A30" w:rsidP="06171C4B">
      <w:pPr>
        <w:tabs>
          <w:tab w:val="left" w:pos="7170"/>
        </w:tabs>
      </w:pPr>
      <w:r>
        <w:br w:type="page"/>
      </w:r>
      <w:r w:rsidR="078C99D3">
        <w:rPr>
          <w:noProof/>
          <w:lang w:val="fr-CA"/>
        </w:rPr>
        <w:lastRenderedPageBreak/>
        <w:drawing>
          <wp:inline distT="0" distB="0" distL="0" distR="0" wp14:anchorId="28B7783D" wp14:editId="4B72E151">
            <wp:extent cx="6200776" cy="8087968"/>
            <wp:effectExtent l="0" t="0" r="0" b="0"/>
            <wp:docPr id="1389597329" name="Image 138959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200776" cy="8087968"/>
                    </a:xfrm>
                    <a:prstGeom prst="rect">
                      <a:avLst/>
                    </a:prstGeom>
                  </pic:spPr>
                </pic:pic>
              </a:graphicData>
            </a:graphic>
          </wp:inline>
        </w:drawing>
      </w:r>
    </w:p>
    <w:p w14:paraId="24D594A8" w14:textId="77777777" w:rsidR="00D0662A" w:rsidRDefault="00D0662A" w:rsidP="06171C4B">
      <w:pPr>
        <w:tabs>
          <w:tab w:val="left" w:pos="7170"/>
        </w:tabs>
      </w:pPr>
    </w:p>
    <w:p w14:paraId="06DBD3DB" w14:textId="1B7C4560" w:rsidR="00D0662A" w:rsidRDefault="00D0662A" w:rsidP="00D0662A">
      <w:r>
        <w:lastRenderedPageBreak/>
        <w:t xml:space="preserve">ÉDUCATION PHYSIQUE </w:t>
      </w:r>
    </w:p>
    <w:p w14:paraId="3A5B242B" w14:textId="77777777" w:rsidR="00D0662A" w:rsidRDefault="00D0662A" w:rsidP="00D0662A"/>
    <w:p w14:paraId="55875485" w14:textId="097E27D2" w:rsidR="00D0662A" w:rsidRDefault="00D0662A" w:rsidP="00D0662A">
      <w:r>
        <w:t>Chers parents,</w:t>
      </w:r>
    </w:p>
    <w:p w14:paraId="47CA6513" w14:textId="77777777" w:rsidR="00D0662A" w:rsidRDefault="00D0662A" w:rsidP="00D0662A"/>
    <w:p w14:paraId="43C2566C" w14:textId="3A94762D" w:rsidR="00D0662A" w:rsidRDefault="00D0662A" w:rsidP="00D0662A">
      <w:r>
        <w:t xml:space="preserve">Les mesures de confinement se poursuivent et Michael et moi vous proposons ces petits défis en lien avec un mode de vie sain et actif.  Bien naturellement, ces activités ne sont pas obligatoires et nous espérons qu’elles pourront faire bouger vos enfants durant la semaine ou leur faire découvrir différentes facettes liées à la santé. </w:t>
      </w:r>
    </w:p>
    <w:p w14:paraId="6C8661E1" w14:textId="77777777" w:rsidR="00D0662A" w:rsidRDefault="00D0662A" w:rsidP="00D0662A"/>
    <w:p w14:paraId="117A3A7D" w14:textId="7A65E427" w:rsidR="00D0662A" w:rsidRDefault="00D0662A" w:rsidP="00D0662A">
      <w:r>
        <w:t>Petit rappel :  Nous avons créé une page FACEBOOK intitulée « Le Rucher école active et en santé ».  L’intention derrière ce groupe est de regrouper la communauté de l’école autour du thème « un mode de vie sain et actif ». En ces temps de confinement, nous trouvions que ce groupe permettrait « virtuellement » de rapprocher la communauté et d’apporter une dose de positivisme en cette période plus sombre.  Veuillez demander votre adhésion au groupe dès maintenant!</w:t>
      </w:r>
    </w:p>
    <w:p w14:paraId="31EEB045" w14:textId="77777777" w:rsidR="00D0662A" w:rsidRDefault="00D0662A" w:rsidP="00D0662A"/>
    <w:p w14:paraId="19228B4E" w14:textId="77777777" w:rsidR="00D0662A" w:rsidRDefault="00D0662A" w:rsidP="00D0662A">
      <w:r>
        <w:t>Ceci étant dit, si n’avez aucun compte sur FACEBOOK, Michael et moi pouvons recevoir vos messages sur nos courriels respectifs.</w:t>
      </w:r>
    </w:p>
    <w:p w14:paraId="5D46E429" w14:textId="77777777" w:rsidR="00D0662A" w:rsidRDefault="00D0662A" w:rsidP="00D0662A">
      <w:pPr>
        <w:rPr>
          <w:u w:val="single"/>
        </w:rPr>
      </w:pPr>
    </w:p>
    <w:p w14:paraId="03ABD4E9" w14:textId="38F6BF6E" w:rsidR="00D0662A" w:rsidRDefault="00D0662A" w:rsidP="00D0662A">
      <w:pPr>
        <w:rPr>
          <w:u w:val="single"/>
        </w:rPr>
      </w:pPr>
      <w:r w:rsidRPr="00D1321F">
        <w:rPr>
          <w:u w:val="single"/>
        </w:rPr>
        <w:t>PRÉSCOLAIRE</w:t>
      </w:r>
    </w:p>
    <w:p w14:paraId="6D1AAEC2" w14:textId="77777777" w:rsidR="00D0662A" w:rsidRPr="00D1321F" w:rsidRDefault="00D0662A" w:rsidP="00D0662A">
      <w:pPr>
        <w:rPr>
          <w:u w:val="single"/>
        </w:rPr>
      </w:pPr>
    </w:p>
    <w:p w14:paraId="7213A437" w14:textId="77777777" w:rsidR="00D0662A" w:rsidRPr="00BE66BC" w:rsidRDefault="00D0662A" w:rsidP="00D0662A">
      <w:pPr>
        <w:pStyle w:val="Paragraphedeliste"/>
        <w:numPr>
          <w:ilvl w:val="0"/>
          <w:numId w:val="21"/>
        </w:numPr>
        <w:spacing w:before="0" w:after="160"/>
        <w:contextualSpacing/>
        <w:rPr>
          <w:u w:val="single"/>
        </w:rPr>
      </w:pPr>
      <w:r>
        <w:t>Cette semaine, nous proposons aux enfants une introduction à la jonglerie. Tout ce qui touche l’univers du cirque, ou presque, est idéal pour développer la coordination main-œil chez l’enfant. Cette coordination lui permettra éventuellement d’avoir plus d’habiletés dans les sports où un objet doit être attrapé ou frappé, entre autres. Cette aptitude à bien contrôler ses mouvements est aussi très utile dans la vie de tous les jours.</w:t>
      </w:r>
    </w:p>
    <w:p w14:paraId="768FCD4F" w14:textId="77777777" w:rsidR="00D0662A" w:rsidRPr="00BE66BC" w:rsidRDefault="00D0662A" w:rsidP="00D0662A">
      <w:pPr>
        <w:pStyle w:val="Paragraphedeliste"/>
        <w:numPr>
          <w:ilvl w:val="0"/>
          <w:numId w:val="0"/>
        </w:numPr>
        <w:ind w:left="720"/>
        <w:rPr>
          <w:u w:val="single"/>
        </w:rPr>
      </w:pPr>
    </w:p>
    <w:p w14:paraId="05C44F4E" w14:textId="77777777" w:rsidR="00D0662A" w:rsidRPr="00DC6BB1" w:rsidRDefault="00D0662A" w:rsidP="00D0662A">
      <w:pPr>
        <w:pStyle w:val="Paragraphedeliste"/>
        <w:numPr>
          <w:ilvl w:val="0"/>
          <w:numId w:val="21"/>
        </w:numPr>
        <w:spacing w:before="0" w:after="160"/>
        <w:contextualSpacing/>
        <w:rPr>
          <w:u w:val="single"/>
        </w:rPr>
      </w:pPr>
      <w:r>
        <w:t>Dans la vidéo qu’on vous présente cette semaine, nous voyons la base de la jonglerie. C’est-à-dire à un objet ou deux objets. Ceci dit, c’est quand même un très bon défi pour un élève du 1</w:t>
      </w:r>
      <w:r w:rsidRPr="00DC6BB1">
        <w:rPr>
          <w:vertAlign w:val="superscript"/>
        </w:rPr>
        <w:t>er</w:t>
      </w:r>
      <w:r>
        <w:t xml:space="preserve"> cycle. L’exemple que vous verrez est exécuté avec des balles de tennis. Habituellement, au gymnase, nous commençons avec des foulards de jonglerie car ceux-ci, plus légers, laissent plus de temps aux élèves à réagir. Si les balles sont trop difficiles pour votre enfant, il peut essayer avec de plus petites balles, un foulard de maman ou encore un linge à vaisselle léger, même si ce n’est pas l’idéal.</w:t>
      </w:r>
    </w:p>
    <w:p w14:paraId="572323B3" w14:textId="77777777" w:rsidR="00D0662A" w:rsidRPr="00DC6BB1" w:rsidRDefault="00D0662A" w:rsidP="00D0662A">
      <w:pPr>
        <w:pStyle w:val="Paragraphedeliste"/>
        <w:numPr>
          <w:ilvl w:val="0"/>
          <w:numId w:val="0"/>
        </w:numPr>
        <w:ind w:left="720"/>
        <w:rPr>
          <w:u w:val="single"/>
        </w:rPr>
      </w:pPr>
    </w:p>
    <w:p w14:paraId="7A1D64FD" w14:textId="77777777" w:rsidR="00D0662A" w:rsidRPr="00DC6BB1" w:rsidRDefault="00D0662A" w:rsidP="00D0662A">
      <w:pPr>
        <w:pStyle w:val="Paragraphedeliste"/>
        <w:numPr>
          <w:ilvl w:val="0"/>
          <w:numId w:val="21"/>
        </w:numPr>
        <w:spacing w:before="0" w:after="160"/>
        <w:contextualSpacing/>
        <w:rPr>
          <w:u w:val="single"/>
        </w:rPr>
      </w:pPr>
      <w:r>
        <w:t xml:space="preserve">La vidéo se trouve sur le Facebook « Le Rucher école active et en santé » que vous pouvez joindre si ce n’est pas déjà fait! </w:t>
      </w:r>
      <w:hyperlink r:id="rId16" w:history="1">
        <w:r>
          <w:rPr>
            <w:rStyle w:val="Lienhypertexte"/>
          </w:rPr>
          <w:t>https://www.facebook.com/groups/722350421289088</w:t>
        </w:r>
      </w:hyperlink>
    </w:p>
    <w:p w14:paraId="54B82B61" w14:textId="77777777" w:rsidR="00D0662A" w:rsidRPr="00DC6BB1" w:rsidRDefault="00D0662A" w:rsidP="00D0662A">
      <w:pPr>
        <w:rPr>
          <w:u w:val="single"/>
        </w:rPr>
      </w:pPr>
    </w:p>
    <w:p w14:paraId="3865109D" w14:textId="77777777" w:rsidR="00D0662A" w:rsidRPr="00DC6BB1" w:rsidRDefault="00D0662A" w:rsidP="00D0662A">
      <w:pPr>
        <w:pStyle w:val="Paragraphedeliste"/>
        <w:numPr>
          <w:ilvl w:val="0"/>
          <w:numId w:val="21"/>
        </w:numPr>
        <w:spacing w:before="0" w:after="160"/>
        <w:contextualSpacing/>
        <w:rPr>
          <w:u w:val="single"/>
        </w:rPr>
      </w:pPr>
      <w:r>
        <w:t xml:space="preserve">Sinon, vous pouvez m’écrire un courriel pour que je vous envoie la vidéo en privé. Je voulais la diffuser ici-même mais ça ne fonctionne pas, désolé. </w:t>
      </w:r>
    </w:p>
    <w:p w14:paraId="183B31DA" w14:textId="77777777" w:rsidR="00D0662A" w:rsidRPr="00DC6BB1" w:rsidRDefault="00D0662A" w:rsidP="00D0662A">
      <w:pPr>
        <w:pStyle w:val="Paragraphedeliste"/>
        <w:numPr>
          <w:ilvl w:val="0"/>
          <w:numId w:val="0"/>
        </w:numPr>
        <w:ind w:left="720"/>
        <w:rPr>
          <w:u w:val="single"/>
        </w:rPr>
      </w:pPr>
      <w:bookmarkStart w:id="1" w:name="_GoBack"/>
      <w:bookmarkEnd w:id="1"/>
    </w:p>
    <w:p w14:paraId="31F4315E" w14:textId="77777777" w:rsidR="00D0662A" w:rsidRPr="00BE66BC" w:rsidRDefault="00D0662A" w:rsidP="00D0662A">
      <w:pPr>
        <w:pStyle w:val="Paragraphedeliste"/>
        <w:numPr>
          <w:ilvl w:val="0"/>
          <w:numId w:val="21"/>
        </w:numPr>
        <w:spacing w:before="0" w:after="160"/>
        <w:contextualSpacing/>
        <w:rPr>
          <w:u w:val="single"/>
        </w:rPr>
      </w:pPr>
      <w:r>
        <w:t xml:space="preserve">Bonne pratique! </w:t>
      </w:r>
    </w:p>
    <w:p w14:paraId="4803E7A9" w14:textId="7C856737" w:rsidR="00035250" w:rsidRPr="00BF31BF" w:rsidRDefault="009C3A30" w:rsidP="06171C4B">
      <w:pPr>
        <w:tabs>
          <w:tab w:val="left" w:pos="7170"/>
        </w:tabs>
      </w:pPr>
      <w:r>
        <w:br w:type="page"/>
      </w:r>
    </w:p>
    <w:p w14:paraId="01392AB3" w14:textId="62A1C40C" w:rsidR="00035250" w:rsidRPr="00BF31BF" w:rsidRDefault="009C3A30" w:rsidP="06171C4B">
      <w:pPr>
        <w:tabs>
          <w:tab w:val="left" w:pos="7170"/>
        </w:tabs>
      </w:pPr>
      <w:r w:rsidRPr="06171C4B">
        <w:rPr>
          <w:rFonts w:eastAsia="Times New Roman" w:cs="Arial"/>
          <w:b/>
          <w:bCs/>
          <w:color w:val="0070C0"/>
          <w:sz w:val="50"/>
          <w:szCs w:val="50"/>
        </w:rPr>
        <w:lastRenderedPageBreak/>
        <w:t>Suggestion</w:t>
      </w:r>
      <w:r w:rsidR="008771E9" w:rsidRPr="06171C4B">
        <w:rPr>
          <w:rFonts w:eastAsia="Times New Roman" w:cs="Arial"/>
          <w:b/>
          <w:bCs/>
          <w:color w:val="0070C0"/>
          <w:sz w:val="50"/>
          <w:szCs w:val="50"/>
        </w:rPr>
        <w:t>s</w:t>
      </w:r>
      <w:r w:rsidRPr="06171C4B">
        <w:rPr>
          <w:rFonts w:eastAsia="Times New Roman" w:cs="Arial"/>
          <w:b/>
          <w:bCs/>
          <w:color w:val="0070C0"/>
          <w:sz w:val="50"/>
          <w:szCs w:val="50"/>
        </w:rPr>
        <w:t xml:space="preserve"> d</w:t>
      </w:r>
      <w:r w:rsidR="00CE3527" w:rsidRPr="06171C4B">
        <w:rPr>
          <w:rFonts w:eastAsia="Times New Roman" w:cs="Arial"/>
          <w:b/>
          <w:bCs/>
          <w:color w:val="0070C0"/>
          <w:sz w:val="50"/>
          <w:szCs w:val="50"/>
        </w:rPr>
        <w:t>’</w:t>
      </w:r>
      <w:r w:rsidRPr="06171C4B">
        <w:rPr>
          <w:rFonts w:eastAsia="Times New Roman" w:cs="Arial"/>
          <w:b/>
          <w:bCs/>
          <w:color w:val="0070C0"/>
          <w:sz w:val="50"/>
          <w:szCs w:val="50"/>
        </w:rPr>
        <w:t>activités</w:t>
      </w:r>
    </w:p>
    <w:p w14:paraId="4F0532F2" w14:textId="324C3ABD" w:rsidR="06171C4B" w:rsidRDefault="06171C4B" w:rsidP="06171C4B">
      <w:pPr>
        <w:rPr>
          <w:color w:val="0E57C4" w:themeColor="background2" w:themeShade="80"/>
          <w:sz w:val="50"/>
          <w:szCs w:val="50"/>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6DD9E145">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2" w:name="_Toc36744043"/>
            <w:bookmarkStart w:id="3" w:name="_Toc37246996"/>
            <w:bookmarkStart w:id="4" w:name="_Hlk36746529"/>
            <w:r w:rsidRPr="00BF31BF">
              <w:t>Information aux parents</w:t>
            </w:r>
            <w:bookmarkEnd w:id="2"/>
            <w:bookmarkEnd w:id="3"/>
          </w:p>
          <w:p w14:paraId="3080558F" w14:textId="77777777" w:rsidR="007B344A" w:rsidRDefault="007B344A" w:rsidP="0028167E">
            <w:pPr>
              <w:pStyle w:val="Tableau-texte"/>
            </w:pPr>
            <w:r w:rsidRPr="07268384">
              <w:t>UN ENFANT QUI JOUE EST UN ENFANT QUI APPREND</w:t>
            </w:r>
          </w:p>
          <w:p w14:paraId="465F25DE" w14:textId="7A628AE2" w:rsidR="007B344A" w:rsidRDefault="35113414" w:rsidP="0028167E">
            <w:pPr>
              <w:pStyle w:val="Tableau-texte"/>
            </w:pPr>
            <w:r>
              <w:t xml:space="preserve">Cette semaine, votre enfant devient un </w:t>
            </w:r>
            <w:r w:rsidR="224899C6">
              <w:t>détective !</w:t>
            </w:r>
          </w:p>
          <w:p w14:paraId="4B3C8419" w14:textId="13EE8036" w:rsidR="007B344A" w:rsidRDefault="35113414" w:rsidP="0028167E">
            <w:pPr>
              <w:pStyle w:val="Tableau-texte"/>
            </w:pPr>
            <w:r>
              <w:t>Votre enfant sera actif en faisant des découvertes et des associations avec ce qu</w:t>
            </w:r>
            <w:r w:rsidR="00CE3527">
              <w:t>’</w:t>
            </w:r>
            <w:r>
              <w:t xml:space="preserve">il connaît. Nous </w:t>
            </w:r>
            <w:r w:rsidR="00CE3527">
              <w:t xml:space="preserve">lui </w:t>
            </w:r>
            <w:r>
              <w:t xml:space="preserve">proposons des actions </w:t>
            </w:r>
            <w:r w:rsidR="00CE3527">
              <w:t>et</w:t>
            </w:r>
            <w:r>
              <w:t xml:space="preserve"> des activités variées qui correspondent à son âge pour lui permettre au quotidien de</w:t>
            </w:r>
            <w:r w:rsidR="00CE3527">
              <w:t> </w:t>
            </w:r>
            <w:r>
              <w:t xml:space="preserve">: </w:t>
            </w:r>
          </w:p>
          <w:p w14:paraId="6BA493BD" w14:textId="77777777" w:rsidR="007B344A" w:rsidRPr="0001299B" w:rsidRDefault="007B344A" w:rsidP="007B344A">
            <w:pPr>
              <w:pStyle w:val="Tableau-Liste"/>
            </w:pPr>
            <w:r>
              <w:t xml:space="preserve">bouger (grands et petits mouvements), danser; </w:t>
            </w:r>
          </w:p>
          <w:p w14:paraId="23C49FA4" w14:textId="1AC0AB62" w:rsidR="007B344A" w:rsidRPr="0001299B" w:rsidRDefault="35113414" w:rsidP="007B344A">
            <w:pPr>
              <w:pStyle w:val="Tableau-Liste"/>
            </w:pPr>
            <w:r>
              <w:t>dire ce qu</w:t>
            </w:r>
            <w:r w:rsidR="00CE3527">
              <w:t>’</w:t>
            </w:r>
            <w:r>
              <w:t>il ressent</w:t>
            </w:r>
            <w:r w:rsidR="008771E9">
              <w:t>,</w:t>
            </w:r>
            <w:r>
              <w:t xml:space="preserve"> ce </w:t>
            </w:r>
            <w:r w:rsidR="008771E9">
              <w:t xml:space="preserve">dont il </w:t>
            </w:r>
            <w:r>
              <w:t xml:space="preserve">est capable; </w:t>
            </w:r>
          </w:p>
          <w:p w14:paraId="492D124C" w14:textId="77777777" w:rsidR="007B344A" w:rsidRPr="0001299B" w:rsidRDefault="007B344A" w:rsidP="007B344A">
            <w:pPr>
              <w:pStyle w:val="Tableau-Liste"/>
            </w:pPr>
            <w:r>
              <w:t xml:space="preserve">participer, coopérer; </w:t>
            </w:r>
          </w:p>
          <w:p w14:paraId="6123BE88" w14:textId="1673DFF8" w:rsidR="007B344A" w:rsidRPr="0001299B" w:rsidRDefault="35113414" w:rsidP="007B344A">
            <w:pPr>
              <w:pStyle w:val="Tableau-Liste"/>
            </w:pPr>
            <w:r>
              <w:t>parler</w:t>
            </w:r>
            <w:r w:rsidRPr="6DD9E145">
              <w:rPr>
                <w:rFonts w:eastAsia="Arial Rounded MT Bold" w:cs="Arial"/>
              </w:rPr>
              <w:t>,</w:t>
            </w:r>
            <w:r w:rsidRPr="6DD9E145">
              <w:rPr>
                <w:rFonts w:ascii="Arial Rounded MT Bold" w:eastAsia="Arial Rounded MT Bold" w:hAnsi="Arial Rounded MT Bold" w:cs="Arial Rounded MT Bold"/>
              </w:rPr>
              <w:t xml:space="preserve"> </w:t>
            </w:r>
            <w:r w:rsidRPr="6DD9E145">
              <w:rPr>
                <w:rFonts w:eastAsia="Arial" w:cs="Arial"/>
              </w:rPr>
              <w:t>écouter, chanter, inventer</w:t>
            </w:r>
            <w:r w:rsidR="597871F8" w:rsidRPr="6DD9E145">
              <w:rPr>
                <w:rFonts w:eastAsia="Arial" w:cs="Arial"/>
              </w:rPr>
              <w:t xml:space="preserve"> </w:t>
            </w:r>
            <w:r w:rsidRPr="6DD9E145">
              <w:rPr>
                <w:rFonts w:eastAsia="Arial" w:cs="Arial"/>
              </w:rPr>
              <w:t>;</w:t>
            </w:r>
            <w:r w:rsidRPr="6DD9E145">
              <w:rPr>
                <w:rFonts w:eastAsia="Arial" w:cs="Arial"/>
                <w:b/>
                <w:bCs/>
              </w:rPr>
              <w:t xml:space="preserve"> </w:t>
            </w:r>
            <w:r>
              <w:t xml:space="preserve"> </w:t>
            </w:r>
          </w:p>
          <w:p w14:paraId="335147D7" w14:textId="77777777" w:rsidR="007B344A" w:rsidRPr="0001299B" w:rsidRDefault="007B344A" w:rsidP="007B344A">
            <w:pPr>
              <w:pStyle w:val="Tableau-Liste"/>
            </w:pPr>
            <w:r w:rsidRPr="0001299B">
              <w:t>réfléchir, poser des questions, chercher des réponses</w:t>
            </w:r>
            <w:r>
              <w:t>.</w:t>
            </w:r>
          </w:p>
          <w:p w14:paraId="55B7021B" w14:textId="2D9DC2C5" w:rsidR="006F3382" w:rsidRPr="00BF31BF" w:rsidRDefault="006F3382" w:rsidP="00021680">
            <w:pPr>
              <w:pStyle w:val="Tableau-titre"/>
            </w:pPr>
            <w:r w:rsidRPr="00BF31BF">
              <w:t>À propos de l</w:t>
            </w:r>
            <w:r w:rsidR="00CE3527">
              <w:t>’</w:t>
            </w:r>
            <w:r w:rsidRPr="00BF31BF">
              <w:t>activité</w:t>
            </w:r>
          </w:p>
          <w:p w14:paraId="5BB83CAD" w14:textId="08849246" w:rsidR="0028167E" w:rsidRDefault="1FC052D7" w:rsidP="0028167E">
            <w:pPr>
              <w:pStyle w:val="Tableau-texte"/>
            </w:pPr>
            <w:r>
              <w:t>Pendant</w:t>
            </w:r>
            <w:r w:rsidR="7E3B79F9">
              <w:t xml:space="preserve"> cette période de confinement, le jeu demeure toujours et avant tout le meilleur moyen pour votre enfant d</w:t>
            </w:r>
            <w:r w:rsidR="00CE3527">
              <w:t>’</w:t>
            </w:r>
            <w:r w:rsidR="7E3B79F9">
              <w:t>apprendre</w:t>
            </w:r>
            <w:r w:rsidR="00963A08">
              <w:t>.</w:t>
            </w:r>
            <w:r w:rsidR="7E3B79F9">
              <w:t xml:space="preserve"> </w:t>
            </w:r>
            <w:r w:rsidR="00963A08">
              <w:t>Il</w:t>
            </w:r>
            <w:r w:rsidR="7E3B79F9">
              <w:t xml:space="preserve"> lui procure</w:t>
            </w:r>
            <w:r w:rsidR="7E3B79F9" w:rsidRPr="6DD9E145">
              <w:rPr>
                <w:rFonts w:ascii="Arial Rounded MT Bold" w:eastAsia="Arial Rounded MT Bold" w:hAnsi="Arial Rounded MT Bold" w:cs="Arial Rounded MT Bold"/>
                <w:b/>
                <w:bCs/>
              </w:rPr>
              <w:t xml:space="preserve"> </w:t>
            </w:r>
            <w:r w:rsidR="00963A08" w:rsidRPr="6DD9E145">
              <w:rPr>
                <w:rFonts w:eastAsia="Arial" w:cs="Arial"/>
              </w:rPr>
              <w:t xml:space="preserve">également </w:t>
            </w:r>
            <w:r w:rsidR="7E3B79F9">
              <w:t xml:space="preserve">du plaisir et </w:t>
            </w:r>
            <w:r w:rsidR="00963A08">
              <w:t xml:space="preserve">permet </w:t>
            </w:r>
            <w:r w:rsidR="7E3B79F9">
              <w:t>de chasser l</w:t>
            </w:r>
            <w:r w:rsidR="00CE3527">
              <w:t>’</w:t>
            </w:r>
            <w:r w:rsidR="7E3B79F9">
              <w:t>ennui.</w:t>
            </w:r>
          </w:p>
          <w:p w14:paraId="4B127630" w14:textId="4F4A0285" w:rsidR="006F3382" w:rsidRPr="00BF31BF" w:rsidRDefault="0028167E" w:rsidP="0028167E">
            <w:pPr>
              <w:pStyle w:val="Tableau-texte"/>
            </w:pPr>
            <w:r>
              <w:t>Votre enfant sera invité à devenir un détective lors des différentes activités proposées.</w:t>
            </w:r>
          </w:p>
        </w:tc>
      </w:tr>
      <w:bookmarkEnd w:id="4"/>
    </w:tbl>
    <w:p w14:paraId="6700B278" w14:textId="77777777" w:rsidR="009826A6" w:rsidRDefault="00196722" w:rsidP="00035250">
      <w:pPr>
        <w:pStyle w:val="Crdit"/>
        <w:sectPr w:rsidR="009826A6" w:rsidSect="00B028EC">
          <w:headerReference w:type="default" r:id="rId17"/>
          <w:pgSz w:w="12240" w:h="15840"/>
          <w:pgMar w:top="1170" w:right="1080" w:bottom="1440" w:left="1080" w:header="615" w:footer="706" w:gutter="0"/>
          <w:cols w:space="708"/>
          <w:docGrid w:linePitch="360"/>
        </w:sectPr>
      </w:pPr>
      <w:r w:rsidRPr="00BF31BF">
        <w:br w:type="page"/>
      </w:r>
    </w:p>
    <w:p w14:paraId="3EDD3878" w14:textId="49869DFE" w:rsidR="009826A6" w:rsidRPr="00BF31BF" w:rsidRDefault="29E4B8F1" w:rsidP="009826A6">
      <w:pPr>
        <w:pStyle w:val="Matire-Premirepage"/>
      </w:pPr>
      <w:r>
        <w:lastRenderedPageBreak/>
        <w:t>Éducation p</w:t>
      </w:r>
      <w:r w:rsidR="009826A6">
        <w:t>réscolaire, maternelle 4 et 5</w:t>
      </w:r>
      <w:r w:rsidR="00963A08">
        <w:t> </w:t>
      </w:r>
      <w:r w:rsidR="009826A6">
        <w:t>ans</w:t>
      </w:r>
    </w:p>
    <w:p w14:paraId="73372AE4" w14:textId="3411FDB0" w:rsidR="009826A6" w:rsidRPr="00BF31BF" w:rsidRDefault="00F618EA" w:rsidP="009826A6">
      <w:pPr>
        <w:pStyle w:val="Titredelactivit"/>
        <w:tabs>
          <w:tab w:val="left" w:pos="7170"/>
        </w:tabs>
      </w:pPr>
      <w:r>
        <w:t>A</w:t>
      </w:r>
      <w:r w:rsidR="009826A6">
        <w:t>ctivités</w:t>
      </w:r>
      <w:r>
        <w:t xml:space="preserve"> à l</w:t>
      </w:r>
      <w:r w:rsidR="00CE3527">
        <w:t>’</w:t>
      </w:r>
      <w:r>
        <w:t>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826A6" w:rsidRPr="00BF31BF" w14:paraId="659BF429" w14:textId="77777777" w:rsidTr="06171C4B">
        <w:tc>
          <w:tcPr>
            <w:tcW w:w="10800" w:type="dxa"/>
            <w:shd w:val="clear" w:color="auto" w:fill="DDECEE" w:themeFill="accent5" w:themeFillTint="33"/>
            <w:tcMar>
              <w:top w:w="360" w:type="dxa"/>
              <w:left w:w="360" w:type="dxa"/>
              <w:bottom w:w="360" w:type="dxa"/>
              <w:right w:w="360" w:type="dxa"/>
            </w:tcMar>
          </w:tcPr>
          <w:p w14:paraId="26756FF4" w14:textId="77777777" w:rsidR="009826A6" w:rsidRPr="00BF31BF" w:rsidRDefault="009826A6" w:rsidP="003B2DCF">
            <w:pPr>
              <w:pStyle w:val="Tableau-Informationauxparents"/>
            </w:pPr>
            <w:r w:rsidRPr="00BF31BF">
              <w:t>Information aux parents</w:t>
            </w:r>
          </w:p>
          <w:p w14:paraId="7D061204" w14:textId="385E773E" w:rsidR="009826A6" w:rsidRPr="00BF31BF" w:rsidRDefault="009826A6" w:rsidP="008135A0">
            <w:pPr>
              <w:pStyle w:val="Tableau-titre"/>
            </w:pPr>
            <w:r w:rsidRPr="00BF31BF">
              <w:t>À propos de l</w:t>
            </w:r>
            <w:r w:rsidR="00CE3527">
              <w:t>’</w:t>
            </w:r>
            <w:r w:rsidRPr="00BF31BF">
              <w:t>activité</w:t>
            </w:r>
          </w:p>
          <w:p w14:paraId="095D9C10" w14:textId="77777777" w:rsidR="008135A0" w:rsidRPr="00267966" w:rsidRDefault="008135A0" w:rsidP="6DD9E145">
            <w:pPr>
              <w:pStyle w:val="Tableau-texte"/>
              <w:rPr>
                <w:rFonts w:eastAsia="Arial" w:cs="Arial"/>
              </w:rPr>
            </w:pPr>
            <w:r w:rsidRPr="6DD9E145">
              <w:rPr>
                <w:rFonts w:eastAsia="Arial" w:cs="Arial"/>
              </w:rPr>
              <w:t>À la recherche des indices du printemps</w:t>
            </w:r>
          </w:p>
          <w:p w14:paraId="6738BBB2" w14:textId="07D4678B" w:rsidR="008135A0" w:rsidRDefault="008135A0" w:rsidP="008135A0">
            <w:pPr>
              <w:pStyle w:val="Tableau-texte"/>
            </w:pPr>
            <w:r>
              <w:t>Vous pouvez</w:t>
            </w:r>
            <w:r w:rsidR="00963A08">
              <w:t> </w:t>
            </w:r>
            <w:r>
              <w:t xml:space="preserve">: </w:t>
            </w:r>
          </w:p>
          <w:p w14:paraId="06858A1D" w14:textId="4E9D14C0" w:rsidR="008135A0" w:rsidRDefault="008135A0" w:rsidP="008135A0">
            <w:pPr>
              <w:pStyle w:val="Tableau-Liste"/>
            </w:pPr>
            <w:r>
              <w:t>observer s</w:t>
            </w:r>
            <w:r w:rsidR="00CE3527">
              <w:t>’</w:t>
            </w:r>
            <w:r>
              <w:t>il reste de la neige; si oui, à quel endroit et</w:t>
            </w:r>
            <w:r w:rsidR="31198828">
              <w:t xml:space="preserve"> lui </w:t>
            </w:r>
            <w:r>
              <w:t xml:space="preserve"> demander pourquoi il en reste là et pourquoi elle est fondue ailleurs;</w:t>
            </w:r>
          </w:p>
          <w:p w14:paraId="4C1023F8" w14:textId="704B5F90" w:rsidR="008135A0" w:rsidRDefault="008135A0" w:rsidP="008135A0">
            <w:pPr>
              <w:pStyle w:val="Tableau-Liste"/>
            </w:pPr>
            <w:r>
              <w:t>observer les changements dans la nature : dans les arbres, au sol, les fleurs, les odeurs;</w:t>
            </w:r>
          </w:p>
          <w:p w14:paraId="2240CC18" w14:textId="7AC20799" w:rsidR="008135A0" w:rsidRDefault="008135A0" w:rsidP="008135A0">
            <w:pPr>
              <w:pStyle w:val="Tableau-Liste"/>
            </w:pPr>
            <w:r>
              <w:t>faire une collection d</w:t>
            </w:r>
            <w:r w:rsidR="00CE3527">
              <w:t>’</w:t>
            </w:r>
            <w:r w:rsidRPr="6DD9E145">
              <w:rPr>
                <w:rFonts w:eastAsia="Arial" w:cs="Arial"/>
              </w:rPr>
              <w:t>éléments de la nature, par exemple des roches</w:t>
            </w:r>
            <w:r w:rsidR="004966D3">
              <w:t xml:space="preserve"> ou</w:t>
            </w:r>
            <w:r>
              <w:t xml:space="preserve"> des feuilles mortes</w:t>
            </w:r>
            <w:r w:rsidR="004966D3">
              <w:t>,</w:t>
            </w:r>
            <w:r>
              <w:t xml:space="preserve"> et les transformer en œuvre d</w:t>
            </w:r>
            <w:r w:rsidR="00CE3527">
              <w:t>’</w:t>
            </w:r>
            <w:r>
              <w:t xml:space="preserve">art. </w:t>
            </w:r>
          </w:p>
          <w:p w14:paraId="2AE276E2" w14:textId="77777777" w:rsidR="008135A0" w:rsidRDefault="008135A0" w:rsidP="6DD9E145">
            <w:pPr>
              <w:pStyle w:val="Tableau-Liste"/>
              <w:numPr>
                <w:ilvl w:val="0"/>
                <w:numId w:val="0"/>
              </w:numPr>
            </w:pPr>
            <w:r>
              <w:t>Chanson du printemps :</w:t>
            </w:r>
          </w:p>
          <w:p w14:paraId="4CF77E7D" w14:textId="670DB429" w:rsidR="008135A0" w:rsidRPr="00A03001" w:rsidRDefault="00D0662A" w:rsidP="00E7145E">
            <w:pPr>
              <w:rPr>
                <w:rStyle w:val="Lienhypertexte"/>
              </w:rPr>
            </w:pPr>
            <w:hyperlink r:id="rId18" w:history="1">
              <w:r w:rsidR="000C6FBB" w:rsidRPr="00813BAA">
                <w:rPr>
                  <w:rStyle w:val="Lienhypertexte"/>
                </w:rPr>
                <w:t>https://zonevideo.telequebec.tv/media/49131/le-p-tit-printemps/passe-partout</w:t>
              </w:r>
            </w:hyperlink>
          </w:p>
          <w:p w14:paraId="4DBC58B3" w14:textId="2939B687" w:rsidR="008135A0" w:rsidRPr="002B31CA" w:rsidRDefault="008135A0" w:rsidP="008135A0">
            <w:pPr>
              <w:pStyle w:val="Tableau-texte"/>
              <w:rPr>
                <w:szCs w:val="20"/>
              </w:rPr>
            </w:pPr>
            <w:r w:rsidRPr="002B31CA">
              <w:rPr>
                <w:szCs w:val="20"/>
              </w:rPr>
              <w:t>Vous trouverez des exemples d</w:t>
            </w:r>
            <w:r w:rsidR="00CE3527">
              <w:rPr>
                <w:szCs w:val="20"/>
              </w:rPr>
              <w:t>’</w:t>
            </w:r>
            <w:r w:rsidRPr="002B31CA">
              <w:rPr>
                <w:szCs w:val="20"/>
              </w:rPr>
              <w:t xml:space="preserve">activités sur ce </w:t>
            </w:r>
            <w:hyperlink r:id="rId19" w:history="1">
              <w:r>
                <w:rPr>
                  <w:rStyle w:val="Lienhypertexte"/>
                </w:rPr>
                <w:t>site</w:t>
              </w:r>
            </w:hyperlink>
            <w:r>
              <w:t>.</w:t>
            </w:r>
          </w:p>
          <w:p w14:paraId="070BAA96" w14:textId="20417611" w:rsidR="009826A6" w:rsidRPr="00BF31BF" w:rsidRDefault="2835021F" w:rsidP="00E7145E">
            <w:pPr>
              <w:pStyle w:val="Tableau-texte"/>
              <w:jc w:val="center"/>
            </w:pPr>
            <w:r>
              <w:rPr>
                <w:noProof/>
                <w:lang w:val="fr-CA" w:eastAsia="fr-CA"/>
              </w:rPr>
              <w:drawing>
                <wp:inline distT="0" distB="0" distL="0" distR="0" wp14:anchorId="1D7C61D8" wp14:editId="6451A970">
                  <wp:extent cx="877824" cy="1171213"/>
                  <wp:effectExtent l="0" t="0" r="0" b="0"/>
                  <wp:docPr id="540370299" name="Image 3" descr="C:\Users\lavel11\AppData\Local\Microsoft\Windows\INetCache\Content.MSO\66AF3F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877824" cy="1171213"/>
                          </a:xfrm>
                          <a:prstGeom prst="rect">
                            <a:avLst/>
                          </a:prstGeom>
                        </pic:spPr>
                      </pic:pic>
                    </a:graphicData>
                  </a:graphic>
                </wp:inline>
              </w:drawing>
            </w:r>
            <w:r>
              <w:rPr>
                <w:noProof/>
                <w:lang w:val="fr-CA" w:eastAsia="fr-CA"/>
              </w:rPr>
              <w:drawing>
                <wp:inline distT="0" distB="0" distL="0" distR="0" wp14:anchorId="0674F368" wp14:editId="58B27F6D">
                  <wp:extent cx="1219200" cy="914400"/>
                  <wp:effectExtent l="0" t="0" r="0" b="0"/>
                  <wp:docPr id="2101471630" name="Image 1" descr="C:\Users\bouch12\AppData\Local\Microsoft\Windows\INetCache\Content.MSO\A565F3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r>
    </w:tbl>
    <w:p w14:paraId="0DD876D1" w14:textId="77777777" w:rsidR="006651D3" w:rsidRDefault="006651D3" w:rsidP="00035250">
      <w:pPr>
        <w:pStyle w:val="Crdit"/>
        <w:sectPr w:rsidR="006651D3" w:rsidSect="00B028EC">
          <w:headerReference w:type="default" r:id="rId22"/>
          <w:pgSz w:w="12240" w:h="15840"/>
          <w:pgMar w:top="1170" w:right="1080" w:bottom="1440" w:left="1080" w:header="615" w:footer="706" w:gutter="0"/>
          <w:cols w:space="708"/>
          <w:docGrid w:linePitch="360"/>
        </w:sectPr>
      </w:pPr>
    </w:p>
    <w:p w14:paraId="64808146" w14:textId="59AB9D99" w:rsidR="006651D3" w:rsidRPr="00BF31BF" w:rsidRDefault="15C19E48" w:rsidP="006651D3">
      <w:pPr>
        <w:pStyle w:val="Matire-Premirepage"/>
      </w:pPr>
      <w:r>
        <w:lastRenderedPageBreak/>
        <w:t>Éducation p</w:t>
      </w:r>
      <w:r w:rsidR="006651D3">
        <w:t>réscolaire, maternelle 4 et 5 ans</w:t>
      </w:r>
    </w:p>
    <w:p w14:paraId="30EC3638" w14:textId="2D11EE29" w:rsidR="006651D3" w:rsidRPr="00BF31BF" w:rsidRDefault="006651D3" w:rsidP="006651D3">
      <w:pPr>
        <w:pStyle w:val="Titredelactivit"/>
        <w:tabs>
          <w:tab w:val="left" w:pos="7170"/>
        </w:tabs>
      </w:pPr>
      <w:r>
        <w:t>Objets mystères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651D3" w:rsidRPr="00BF31BF" w14:paraId="57368F2D" w14:textId="77777777" w:rsidTr="6DD9E145">
        <w:tc>
          <w:tcPr>
            <w:tcW w:w="10800" w:type="dxa"/>
            <w:shd w:val="clear" w:color="auto" w:fill="DDECEE" w:themeFill="accent5" w:themeFillTint="33"/>
            <w:tcMar>
              <w:top w:w="360" w:type="dxa"/>
              <w:left w:w="360" w:type="dxa"/>
              <w:bottom w:w="360" w:type="dxa"/>
              <w:right w:w="360" w:type="dxa"/>
            </w:tcMar>
          </w:tcPr>
          <w:p w14:paraId="70E8C960" w14:textId="77777777" w:rsidR="006651D3" w:rsidRPr="00BF31BF" w:rsidRDefault="006651D3" w:rsidP="003B2DCF">
            <w:pPr>
              <w:pStyle w:val="Tableau-Informationauxparents"/>
            </w:pPr>
            <w:r w:rsidRPr="00BF31BF">
              <w:t>Information aux parents</w:t>
            </w:r>
          </w:p>
          <w:p w14:paraId="2D824935" w14:textId="208014CE" w:rsidR="006651D3" w:rsidRPr="00BF31BF" w:rsidRDefault="006651D3" w:rsidP="003B2DCF">
            <w:pPr>
              <w:pStyle w:val="Tableau-titre"/>
            </w:pPr>
            <w:r w:rsidRPr="00BF31BF">
              <w:t>À propos de l</w:t>
            </w:r>
            <w:r w:rsidR="00CE3527">
              <w:t>’</w:t>
            </w:r>
            <w:r w:rsidRPr="00BF31BF">
              <w:t>activité</w:t>
            </w:r>
          </w:p>
          <w:p w14:paraId="63B6F23F" w14:textId="6BC75378" w:rsidR="00A03001" w:rsidRDefault="7D4B3364" w:rsidP="00A03001">
            <w:pPr>
              <w:pStyle w:val="Tableau-texte"/>
            </w:pPr>
            <w:r>
              <w:t>Vous pouvez</w:t>
            </w:r>
            <w:r w:rsidR="00963A08">
              <w:t> </w:t>
            </w:r>
            <w:r>
              <w:t>:</w:t>
            </w:r>
          </w:p>
          <w:p w14:paraId="7C784E33" w14:textId="0A100B2E" w:rsidR="00A03001" w:rsidRPr="0096776E" w:rsidRDefault="7D4B3364" w:rsidP="00A03001">
            <w:pPr>
              <w:pStyle w:val="Tableau-Liste"/>
            </w:pPr>
            <w:r>
              <w:t xml:space="preserve">jouer </w:t>
            </w:r>
            <w:r w:rsidR="00007794">
              <w:t xml:space="preserve">au jeu suivant </w:t>
            </w:r>
            <w:r w:rsidRPr="6DD9E145">
              <w:rPr>
                <w:rFonts w:eastAsia="Arial" w:cs="Arial"/>
              </w:rPr>
              <w:t>à plusieurs ou seulement à deux</w:t>
            </w:r>
            <w:r w:rsidR="00007794" w:rsidRPr="6DD9E145">
              <w:rPr>
                <w:rFonts w:eastAsia="Arial" w:cs="Arial"/>
              </w:rPr>
              <w:t> </w:t>
            </w:r>
            <w:r w:rsidR="00007794">
              <w:t>:</w:t>
            </w:r>
          </w:p>
          <w:p w14:paraId="2E5CE946" w14:textId="77777777" w:rsidR="00A03001" w:rsidRDefault="7D4B3364" w:rsidP="6DD9E145">
            <w:pPr>
              <w:pStyle w:val="Tableau-Liste"/>
              <w:numPr>
                <w:ilvl w:val="0"/>
                <w:numId w:val="18"/>
              </w:numPr>
            </w:pPr>
            <w:r>
              <w:t xml:space="preserve">une personne pense à un objet dans la pièce sans le dévoiler aux autres; </w:t>
            </w:r>
          </w:p>
          <w:p w14:paraId="3D6DE7E4" w14:textId="36186A25" w:rsidR="00A03001" w:rsidRDefault="7D4B3364" w:rsidP="6DD9E145">
            <w:pPr>
              <w:pStyle w:val="Tableau-Liste"/>
              <w:numPr>
                <w:ilvl w:val="0"/>
                <w:numId w:val="18"/>
              </w:numPr>
            </w:pPr>
            <w:r>
              <w:t>u</w:t>
            </w:r>
            <w:r w:rsidRPr="00D55B50">
              <w:t>n joueur lui pose des questions afin de deviner ce à quoi la personne pense. Par exemple : «</w:t>
            </w:r>
            <w:r w:rsidR="00963A08">
              <w:t> </w:t>
            </w:r>
            <w:r w:rsidRPr="00D55B50">
              <w:t>Est</w:t>
            </w:r>
            <w:r w:rsidRPr="00D55B50" w:rsidDel="004966D3">
              <w:t>-</w:t>
            </w:r>
            <w:r w:rsidR="004966D3">
              <w:noBreakHyphen/>
            </w:r>
            <w:r w:rsidRPr="00D55B50">
              <w:t>ce que c</w:t>
            </w:r>
            <w:r w:rsidR="00CE3527">
              <w:t>’</w:t>
            </w:r>
            <w:r w:rsidRPr="00D55B50">
              <w:t>est un objet lourd? »</w:t>
            </w:r>
            <w:r>
              <w:t>;</w:t>
            </w:r>
          </w:p>
          <w:p w14:paraId="3C65D7EA" w14:textId="79948069" w:rsidR="00A03001" w:rsidRPr="009127E7" w:rsidRDefault="7D4B3364" w:rsidP="6DD9E145">
            <w:pPr>
              <w:pStyle w:val="Tableau-Liste"/>
              <w:numPr>
                <w:ilvl w:val="0"/>
                <w:numId w:val="18"/>
              </w:numPr>
            </w:pPr>
            <w:r>
              <w:t>lorsqu</w:t>
            </w:r>
            <w:r w:rsidR="00963A08">
              <w:t xml:space="preserve">’un joueur devine </w:t>
            </w:r>
            <w:r>
              <w:t>l</w:t>
            </w:r>
            <w:r w:rsidR="00CE3527">
              <w:t>’</w:t>
            </w:r>
            <w:r>
              <w:t>objet, c</w:t>
            </w:r>
            <w:r w:rsidR="00CE3527">
              <w:t>’</w:t>
            </w:r>
            <w:r>
              <w:t>est au tour de l</w:t>
            </w:r>
            <w:r w:rsidR="00CE3527">
              <w:t>’</w:t>
            </w:r>
            <w:r>
              <w:t>autre joueur de penser à un objet et de le faire deviner.</w:t>
            </w:r>
          </w:p>
          <w:p w14:paraId="2288050D" w14:textId="5D6C3989" w:rsidR="006651D3" w:rsidRPr="00BF31BF" w:rsidRDefault="00A03001" w:rsidP="00E7145E">
            <w:pPr>
              <w:pStyle w:val="Tableau-texte"/>
            </w:pPr>
            <w:r w:rsidRPr="008437DD">
              <w:t>Vous trouverez des exemples d</w:t>
            </w:r>
            <w:r w:rsidR="00CE3527">
              <w:t>’</w:t>
            </w:r>
            <w:r w:rsidRPr="008437DD">
              <w:t xml:space="preserve">activités sur ce </w:t>
            </w:r>
            <w:hyperlink r:id="rId23">
              <w:r w:rsidRPr="00A03001">
                <w:rPr>
                  <w:rStyle w:val="Lienhypertexte"/>
                </w:rPr>
                <w:t>site</w:t>
              </w:r>
            </w:hyperlink>
            <w:r>
              <w:t>.</w:t>
            </w:r>
          </w:p>
        </w:tc>
      </w:tr>
    </w:tbl>
    <w:p w14:paraId="6B9DE8BE" w14:textId="474322EE" w:rsidR="008654EA" w:rsidRPr="00BF31BF" w:rsidRDefault="008654EA" w:rsidP="008654EA">
      <w:pPr>
        <w:pStyle w:val="Titredelactivit"/>
        <w:tabs>
          <w:tab w:val="left" w:pos="7170"/>
        </w:tabs>
      </w:pPr>
      <w:r>
        <w:t>Jeu d</w:t>
      </w:r>
      <w:r w:rsidR="00CE3527">
        <w:t>’</w:t>
      </w:r>
      <w:r>
        <w:t>association</w:t>
      </w:r>
      <w:r w:rsidR="00007794">
        <w:t>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654EA" w:rsidRPr="00BF31BF" w14:paraId="0268AEB4" w14:textId="77777777" w:rsidTr="6DD9E145">
        <w:tc>
          <w:tcPr>
            <w:tcW w:w="10800" w:type="dxa"/>
            <w:shd w:val="clear" w:color="auto" w:fill="DDECEE" w:themeFill="accent5" w:themeFillTint="33"/>
            <w:tcMar>
              <w:top w:w="360" w:type="dxa"/>
              <w:left w:w="360" w:type="dxa"/>
              <w:bottom w:w="360" w:type="dxa"/>
              <w:right w:w="360" w:type="dxa"/>
            </w:tcMar>
          </w:tcPr>
          <w:p w14:paraId="23F6AA00" w14:textId="77777777" w:rsidR="008654EA" w:rsidRPr="00BF31BF" w:rsidRDefault="008654EA" w:rsidP="003B2DCF">
            <w:pPr>
              <w:pStyle w:val="Tableau-Informationauxparents"/>
            </w:pPr>
            <w:r w:rsidRPr="00BF31BF">
              <w:t>Information aux parents</w:t>
            </w:r>
          </w:p>
          <w:p w14:paraId="48E487E8" w14:textId="3C53D881" w:rsidR="008654EA" w:rsidRPr="00BF31BF" w:rsidRDefault="008654EA" w:rsidP="003B2DCF">
            <w:pPr>
              <w:pStyle w:val="Tableau-titre"/>
            </w:pPr>
            <w:r w:rsidRPr="00BF31BF">
              <w:t>À propos de l</w:t>
            </w:r>
            <w:r w:rsidR="00CE3527">
              <w:t>’</w:t>
            </w:r>
            <w:r w:rsidRPr="00BF31BF">
              <w:t>activité</w:t>
            </w:r>
          </w:p>
          <w:p w14:paraId="27DFCFC7" w14:textId="1D3D4037" w:rsidR="00C258D4" w:rsidRDefault="00C258D4" w:rsidP="00C258D4">
            <w:pPr>
              <w:pStyle w:val="Tableau-texte"/>
            </w:pPr>
            <w:r w:rsidRPr="00C258D4">
              <w:t>Cette activité p</w:t>
            </w:r>
            <w:r>
              <w:t>eut se réaliser à l</w:t>
            </w:r>
            <w:r w:rsidR="00CE3527">
              <w:t>’</w:t>
            </w:r>
            <w:r>
              <w:t>heure du repas, à l</w:t>
            </w:r>
            <w:r w:rsidR="00CE3527">
              <w:t>’</w:t>
            </w:r>
            <w:r>
              <w:t>heure du bain ou à un autre moment de la journée lorsque tous les membres de la famille sont réunis.</w:t>
            </w:r>
          </w:p>
          <w:p w14:paraId="5032D9E3" w14:textId="38646B97" w:rsidR="00C258D4" w:rsidRPr="00BB7D35" w:rsidRDefault="73236683" w:rsidP="00C258D4">
            <w:pPr>
              <w:pStyle w:val="Tableau-texte"/>
            </w:pPr>
            <w:r>
              <w:t>Vous pouvez</w:t>
            </w:r>
            <w:r w:rsidR="00963A08">
              <w:t> :</w:t>
            </w:r>
          </w:p>
          <w:p w14:paraId="49DDB613" w14:textId="11CC2ED7" w:rsidR="00C258D4" w:rsidRDefault="00963A08" w:rsidP="00C258D4">
            <w:pPr>
              <w:pStyle w:val="Tableau-Liste"/>
            </w:pPr>
            <w:r>
              <w:t>j</w:t>
            </w:r>
            <w:r w:rsidR="73236683">
              <w:t xml:space="preserve">ouer </w:t>
            </w:r>
            <w:r w:rsidR="00007794">
              <w:t xml:space="preserve">au jeu suivant </w:t>
            </w:r>
            <w:r w:rsidR="73236683">
              <w:t>à plusieurs ou à seulement deux</w:t>
            </w:r>
            <w:r w:rsidR="00007794">
              <w:t> :</w:t>
            </w:r>
          </w:p>
          <w:p w14:paraId="599EE439" w14:textId="3F15D9CC" w:rsidR="00C258D4" w:rsidRDefault="73236683" w:rsidP="6DD9E145">
            <w:pPr>
              <w:pStyle w:val="Tableau-Liste"/>
              <w:numPr>
                <w:ilvl w:val="0"/>
                <w:numId w:val="19"/>
              </w:numPr>
            </w:pPr>
            <w:r>
              <w:t>Joueur</w:t>
            </w:r>
            <w:r w:rsidR="00963A08">
              <w:t> </w:t>
            </w:r>
            <w:r>
              <w:t>1</w:t>
            </w:r>
            <w:r w:rsidR="00963A08">
              <w:t> </w:t>
            </w:r>
            <w:r>
              <w:t xml:space="preserve">: nomme un objet, par exemple, un </w:t>
            </w:r>
            <w:r w:rsidR="09C0BBB3">
              <w:t>oiseau;</w:t>
            </w:r>
          </w:p>
          <w:p w14:paraId="3FA63912" w14:textId="0F45260E" w:rsidR="00C258D4" w:rsidRDefault="73236683" w:rsidP="6DD9E145">
            <w:pPr>
              <w:pStyle w:val="Tableau-Liste"/>
              <w:numPr>
                <w:ilvl w:val="0"/>
                <w:numId w:val="19"/>
              </w:numPr>
            </w:pPr>
            <w:r>
              <w:t>Joueur</w:t>
            </w:r>
            <w:r w:rsidR="00963A08">
              <w:t> </w:t>
            </w:r>
            <w:r>
              <w:t>2</w:t>
            </w:r>
            <w:r w:rsidR="00963A08">
              <w:t> </w:t>
            </w:r>
            <w:r>
              <w:t>: répond avec une association, par exemple, des plumes;</w:t>
            </w:r>
          </w:p>
          <w:p w14:paraId="66E843A0" w14:textId="44514585" w:rsidR="00C258D4" w:rsidRDefault="73236683" w:rsidP="6DD9E145">
            <w:pPr>
              <w:pStyle w:val="Tableau-Liste"/>
              <w:numPr>
                <w:ilvl w:val="0"/>
                <w:numId w:val="19"/>
              </w:numPr>
            </w:pPr>
            <w:r>
              <w:t>Joueur</w:t>
            </w:r>
            <w:r w:rsidR="00963A08">
              <w:t> </w:t>
            </w:r>
            <w:r>
              <w:t>1</w:t>
            </w:r>
            <w:r w:rsidR="00963A08">
              <w:t> </w:t>
            </w:r>
            <w:r>
              <w:t>: poursuit l</w:t>
            </w:r>
            <w:r w:rsidR="00CE3527">
              <w:t>’</w:t>
            </w:r>
            <w:r>
              <w:t xml:space="preserve">association avec </w:t>
            </w:r>
            <w:r w:rsidR="00007794">
              <w:t>« </w:t>
            </w:r>
            <w:r>
              <w:t>plumes</w:t>
            </w:r>
            <w:r w:rsidR="00007794">
              <w:t> »,</w:t>
            </w:r>
            <w:r>
              <w:t xml:space="preserve"> par exemple, </w:t>
            </w:r>
            <w:r w:rsidR="004966D3">
              <w:t>« Ç</w:t>
            </w:r>
            <w:r>
              <w:t>a chatouille</w:t>
            </w:r>
            <w:r w:rsidR="004966D3">
              <w:t> </w:t>
            </w:r>
            <w:r w:rsidR="3787695C">
              <w:t>»;</w:t>
            </w:r>
          </w:p>
          <w:p w14:paraId="77773407" w14:textId="7CE4DF85" w:rsidR="00C258D4" w:rsidRDefault="73236683" w:rsidP="6DD9E145">
            <w:pPr>
              <w:pStyle w:val="Tableau-Liste"/>
              <w:numPr>
                <w:ilvl w:val="0"/>
                <w:numId w:val="19"/>
              </w:numPr>
            </w:pPr>
            <w:r>
              <w:t>Joueur</w:t>
            </w:r>
            <w:r w:rsidR="00963A08">
              <w:t> </w:t>
            </w:r>
            <w:r>
              <w:t>2</w:t>
            </w:r>
            <w:r w:rsidR="00963A08">
              <w:t> </w:t>
            </w:r>
            <w:r>
              <w:t>: poursuit l</w:t>
            </w:r>
            <w:r w:rsidR="00CE3527">
              <w:t>’</w:t>
            </w:r>
            <w:r>
              <w:t xml:space="preserve">association avec </w:t>
            </w:r>
            <w:r w:rsidR="00007794">
              <w:t>« </w:t>
            </w:r>
            <w:r>
              <w:t>chatouille</w:t>
            </w:r>
            <w:r w:rsidR="00007794">
              <w:t> »</w:t>
            </w:r>
            <w:r>
              <w:t xml:space="preserve">, par exemple, </w:t>
            </w:r>
            <w:r w:rsidR="00963A08">
              <w:t>« Ç</w:t>
            </w:r>
            <w:r>
              <w:t>a me fait rire</w:t>
            </w:r>
            <w:r w:rsidR="00963A08">
              <w:t> </w:t>
            </w:r>
            <w:r w:rsidR="195844B1">
              <w:t>»;</w:t>
            </w:r>
          </w:p>
          <w:p w14:paraId="3182CFBF" w14:textId="691A93D9" w:rsidR="008654EA" w:rsidRPr="00BF31BF" w:rsidRDefault="00963A08" w:rsidP="6DD9E145">
            <w:pPr>
              <w:pStyle w:val="Tableau-Liste"/>
              <w:numPr>
                <w:ilvl w:val="0"/>
                <w:numId w:val="20"/>
              </w:numPr>
            </w:pPr>
            <w:r>
              <w:t>E</w:t>
            </w:r>
            <w:r w:rsidR="73236683">
              <w:t>tc. </w:t>
            </w:r>
          </w:p>
        </w:tc>
      </w:tr>
    </w:tbl>
    <w:p w14:paraId="439BC012" w14:textId="77777777" w:rsidR="00213A47" w:rsidRDefault="00213A47" w:rsidP="00035250">
      <w:pPr>
        <w:pStyle w:val="Crdit"/>
        <w:sectPr w:rsidR="00213A47" w:rsidSect="00B028EC">
          <w:headerReference w:type="default" r:id="rId24"/>
          <w:pgSz w:w="12240" w:h="15840"/>
          <w:pgMar w:top="1170" w:right="1080" w:bottom="1440" w:left="1080" w:header="615" w:footer="706" w:gutter="0"/>
          <w:cols w:space="708"/>
          <w:docGrid w:linePitch="360"/>
        </w:sectPr>
      </w:pPr>
    </w:p>
    <w:p w14:paraId="42A3D1F9" w14:textId="2267F7CB" w:rsidR="00213A47" w:rsidRPr="00BF31BF" w:rsidRDefault="002A757A" w:rsidP="00213A47">
      <w:pPr>
        <w:pStyle w:val="Matire-Premirepage"/>
      </w:pPr>
      <w:r>
        <w:lastRenderedPageBreak/>
        <w:t>Éducation p</w:t>
      </w:r>
      <w:r w:rsidR="00213A47">
        <w:t>réscolaire, maternelle 4 et 5 ans</w:t>
      </w:r>
    </w:p>
    <w:p w14:paraId="49244915" w14:textId="1E673D76" w:rsidR="00213A47" w:rsidRPr="00BF31BF" w:rsidRDefault="00DB0FD7" w:rsidP="00213A47">
      <w:pPr>
        <w:pStyle w:val="Titredelactivit"/>
        <w:tabs>
          <w:tab w:val="left" w:pos="7170"/>
        </w:tabs>
      </w:pPr>
      <w:r>
        <w:t>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13A47" w:rsidRPr="00E7145E" w14:paraId="49FC067C" w14:textId="77777777" w:rsidTr="6DD9E145">
        <w:tc>
          <w:tcPr>
            <w:tcW w:w="10800" w:type="dxa"/>
            <w:shd w:val="clear" w:color="auto" w:fill="DDECEE" w:themeFill="accent5" w:themeFillTint="33"/>
            <w:tcMar>
              <w:top w:w="360" w:type="dxa"/>
              <w:left w:w="360" w:type="dxa"/>
              <w:bottom w:w="360" w:type="dxa"/>
              <w:right w:w="360" w:type="dxa"/>
            </w:tcMar>
          </w:tcPr>
          <w:p w14:paraId="10147C9B" w14:textId="77777777" w:rsidR="00213A47" w:rsidRPr="00BF31BF" w:rsidRDefault="00213A47" w:rsidP="003B2DCF">
            <w:pPr>
              <w:pStyle w:val="Tableau-Informationauxparents"/>
            </w:pPr>
            <w:r w:rsidRPr="00BF31BF">
              <w:t>Information aux parents</w:t>
            </w:r>
          </w:p>
          <w:p w14:paraId="7CFCEED7" w14:textId="1FF65F6E" w:rsidR="00213A47" w:rsidRPr="00BF31BF" w:rsidRDefault="00213A47" w:rsidP="003B2DCF">
            <w:pPr>
              <w:pStyle w:val="Tableau-titre"/>
            </w:pPr>
            <w:r w:rsidRPr="00BF31BF">
              <w:t>À propos de l</w:t>
            </w:r>
            <w:r w:rsidR="00CE3527">
              <w:t>’</w:t>
            </w:r>
            <w:r w:rsidRPr="00BF31BF">
              <w:t>activité</w:t>
            </w:r>
          </w:p>
          <w:p w14:paraId="22C675FB" w14:textId="7A4439DD" w:rsidR="00247CFA" w:rsidRPr="00BB7D35" w:rsidRDefault="007545E0" w:rsidP="00247CFA">
            <w:pPr>
              <w:pStyle w:val="Tableau-texte"/>
            </w:pPr>
            <w:r>
              <w:t>Vous pouvez</w:t>
            </w:r>
            <w:r w:rsidR="00963A08">
              <w:t xml:space="preserve"> : </w:t>
            </w:r>
          </w:p>
          <w:p w14:paraId="32A8D3AF" w14:textId="15C78678" w:rsidR="00247CFA" w:rsidRDefault="00963A08" w:rsidP="00247CFA">
            <w:pPr>
              <w:pStyle w:val="Tableau-Liste"/>
            </w:pPr>
            <w:r>
              <w:t>v</w:t>
            </w:r>
            <w:r w:rsidR="007545E0">
              <w:t xml:space="preserve">isiter le site </w:t>
            </w:r>
            <w:hyperlink>
              <w:r w:rsidR="007545E0" w:rsidRPr="6DD9E145">
                <w:rPr>
                  <w:rStyle w:val="Lienhypertexte"/>
                  <w:rFonts w:eastAsia="Arial" w:cs="Arial"/>
                </w:rPr>
                <w:t>https://www.youtube.com/watch?v=NpFMbtqLRpY</w:t>
              </w:r>
            </w:hyperlink>
            <w:r w:rsidR="007545E0">
              <w:t xml:space="preserve"> pour écouter l</w:t>
            </w:r>
            <w:r w:rsidR="00CE3527">
              <w:t>’</w:t>
            </w:r>
            <w:r w:rsidR="007545E0">
              <w:t xml:space="preserve">histoire </w:t>
            </w:r>
            <w:r>
              <w:t>« </w:t>
            </w:r>
            <w:r w:rsidR="007545E0">
              <w:t>Pas-du-tout-un-carton!</w:t>
            </w:r>
            <w:r>
              <w:t> »</w:t>
            </w:r>
            <w:r w:rsidR="00007794">
              <w:t>;</w:t>
            </w:r>
          </w:p>
          <w:p w14:paraId="11CDAE94" w14:textId="626C3ED1" w:rsidR="00247CFA" w:rsidRDefault="00963A08" w:rsidP="00247CFA">
            <w:pPr>
              <w:pStyle w:val="Tableau-Liste"/>
            </w:pPr>
            <w:r>
              <w:t>d</w:t>
            </w:r>
            <w:r w:rsidR="007545E0">
              <w:t>emander par la suite à l</w:t>
            </w:r>
            <w:r w:rsidR="00CE3527">
              <w:t>’</w:t>
            </w:r>
            <w:r w:rsidR="007545E0">
              <w:t>enfant</w:t>
            </w:r>
            <w:r w:rsidR="3DC04E9F">
              <w:t xml:space="preserve"> comment il transformerait une boîte</w:t>
            </w:r>
            <w:r w:rsidR="007545E0">
              <w:t xml:space="preserve"> s</w:t>
            </w:r>
            <w:r w:rsidR="00CE3527">
              <w:t>’</w:t>
            </w:r>
            <w:r w:rsidR="007545E0">
              <w:t xml:space="preserve">il </w:t>
            </w:r>
            <w:r w:rsidR="3DC04E9F">
              <w:t xml:space="preserve">en </w:t>
            </w:r>
            <w:r w:rsidR="007545E0">
              <w:t>avait une;</w:t>
            </w:r>
          </w:p>
          <w:p w14:paraId="1AAF1A9E" w14:textId="12BC2DF7" w:rsidR="00247CFA" w:rsidRDefault="00963A08" w:rsidP="00247CFA">
            <w:pPr>
              <w:pStyle w:val="Tableau-Liste"/>
            </w:pPr>
            <w:r>
              <w:t>d</w:t>
            </w:r>
            <w:r w:rsidR="007545E0">
              <w:t>iscuter avec lui de toutes les possibilités;</w:t>
            </w:r>
          </w:p>
          <w:p w14:paraId="44CB655A" w14:textId="4D8652C7" w:rsidR="00213A47" w:rsidRPr="00D039CE" w:rsidRDefault="00963A08" w:rsidP="00753E5D">
            <w:pPr>
              <w:pStyle w:val="Tableau-Liste"/>
              <w:rPr>
                <w:lang w:val="fr-CA"/>
              </w:rPr>
            </w:pPr>
            <w:r>
              <w:t>i</w:t>
            </w:r>
            <w:r w:rsidR="007545E0">
              <w:t>nviter l</w:t>
            </w:r>
            <w:r w:rsidR="00CE3527">
              <w:t>’</w:t>
            </w:r>
            <w:r w:rsidR="007545E0">
              <w:t>enfant à réaliser l</w:t>
            </w:r>
            <w:r w:rsidR="00CE3527">
              <w:t>’</w:t>
            </w:r>
            <w:r w:rsidR="007545E0">
              <w:t xml:space="preserve">activité proposée à la rubrique </w:t>
            </w:r>
            <w:r>
              <w:t>« </w:t>
            </w:r>
            <w:r w:rsidR="007545E0">
              <w:t>Bricolage mystérieux</w:t>
            </w:r>
            <w:r>
              <w:t> »</w:t>
            </w:r>
            <w:r w:rsidR="007545E0">
              <w:t>.</w:t>
            </w:r>
          </w:p>
        </w:tc>
      </w:tr>
    </w:tbl>
    <w:p w14:paraId="1596A4E5" w14:textId="4CF7448C" w:rsidR="00E848E0" w:rsidRPr="00BF31BF" w:rsidRDefault="00DB0FD7" w:rsidP="00E848E0">
      <w:pPr>
        <w:pStyle w:val="Titredelactivit"/>
        <w:tabs>
          <w:tab w:val="left" w:pos="7170"/>
        </w:tabs>
      </w:pPr>
      <w:r>
        <w:t>Bricolage mystérieux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848E0" w:rsidRPr="00BF31BF" w14:paraId="325F9C23" w14:textId="77777777" w:rsidTr="6DD9E145">
        <w:tc>
          <w:tcPr>
            <w:tcW w:w="10800" w:type="dxa"/>
            <w:shd w:val="clear" w:color="auto" w:fill="DDECEE" w:themeFill="accent5" w:themeFillTint="33"/>
            <w:tcMar>
              <w:top w:w="360" w:type="dxa"/>
              <w:left w:w="360" w:type="dxa"/>
              <w:bottom w:w="360" w:type="dxa"/>
              <w:right w:w="360" w:type="dxa"/>
            </w:tcMar>
          </w:tcPr>
          <w:p w14:paraId="4F40A82D" w14:textId="77777777" w:rsidR="00E848E0" w:rsidRPr="00BF31BF" w:rsidRDefault="00E848E0" w:rsidP="003B2DCF">
            <w:pPr>
              <w:pStyle w:val="Tableau-Informationauxparents"/>
            </w:pPr>
            <w:r w:rsidRPr="00BF31BF">
              <w:t>Information aux parents</w:t>
            </w:r>
          </w:p>
          <w:p w14:paraId="7E80AF05" w14:textId="79838EFD" w:rsidR="00E848E0" w:rsidRPr="00BF31BF" w:rsidRDefault="3DB2924A" w:rsidP="003B2DCF">
            <w:pPr>
              <w:pStyle w:val="Tableau-titre"/>
            </w:pPr>
            <w:r w:rsidRPr="6DD9E145">
              <w:rPr>
                <w:rFonts w:eastAsia="Arial" w:cs="Arial"/>
              </w:rPr>
              <w:t>À propos de l</w:t>
            </w:r>
            <w:r w:rsidR="00CE3527" w:rsidRPr="6DD9E145">
              <w:rPr>
                <w:rFonts w:eastAsia="Arial" w:cs="Arial"/>
              </w:rPr>
              <w:t>’</w:t>
            </w:r>
            <w:r>
              <w:t>activité</w:t>
            </w:r>
          </w:p>
          <w:p w14:paraId="36D926B3" w14:textId="42C952A0" w:rsidR="006A487D" w:rsidRDefault="359EBADB" w:rsidP="006A487D">
            <w:pPr>
              <w:pStyle w:val="Matriel-Titre"/>
            </w:pPr>
            <w:r>
              <w:t>Matériel requis</w:t>
            </w:r>
            <w:r w:rsidR="00963A08">
              <w:t> </w:t>
            </w:r>
            <w:r>
              <w:t>:</w:t>
            </w:r>
          </w:p>
          <w:p w14:paraId="43AE72A0" w14:textId="6109E93B" w:rsidR="006A487D" w:rsidRPr="009A744D" w:rsidRDefault="00963A08" w:rsidP="00202F20">
            <w:pPr>
              <w:pStyle w:val="Tableau-Liste"/>
            </w:pPr>
            <w:r>
              <w:t>o</w:t>
            </w:r>
            <w:r w:rsidR="359EBADB">
              <w:t>bjets ou bo</w:t>
            </w:r>
            <w:r>
              <w:t>î</w:t>
            </w:r>
            <w:r w:rsidR="359EBADB">
              <w:t>tes du bac de recyclage;</w:t>
            </w:r>
          </w:p>
          <w:p w14:paraId="1670368D" w14:textId="3CAE1C5B" w:rsidR="006A487D" w:rsidRPr="009A744D" w:rsidRDefault="00963A08" w:rsidP="00202F20">
            <w:pPr>
              <w:pStyle w:val="Tableau-Liste"/>
            </w:pPr>
            <w:r>
              <w:t>c</w:t>
            </w:r>
            <w:r w:rsidR="359EBADB">
              <w:t>olle, ciseaux, papiers de couleur, peinture (si disponible);</w:t>
            </w:r>
          </w:p>
          <w:p w14:paraId="69E96B34" w14:textId="2CE238BE" w:rsidR="006A487D" w:rsidRPr="0031511E" w:rsidRDefault="00963A08" w:rsidP="00202F20">
            <w:pPr>
              <w:pStyle w:val="Tableau-Liste"/>
            </w:pPr>
            <w:r>
              <w:t>t</w:t>
            </w:r>
            <w:r w:rsidR="359EBADB">
              <w:t>out autre matériel de bricolage disponible à la maison.</w:t>
            </w:r>
          </w:p>
          <w:p w14:paraId="3AC29BA2" w14:textId="77777777" w:rsidR="006A487D" w:rsidRDefault="006A487D" w:rsidP="00202F20">
            <w:pPr>
              <w:pStyle w:val="Tableau-texte"/>
            </w:pPr>
            <w:r>
              <w:t>Vous pouvez :</w:t>
            </w:r>
          </w:p>
          <w:p w14:paraId="56D96559" w14:textId="57FEF610" w:rsidR="006A487D" w:rsidRPr="00DA7189" w:rsidRDefault="00963A08" w:rsidP="00202F20">
            <w:pPr>
              <w:pStyle w:val="Tableau-Liste"/>
            </w:pPr>
            <w:r>
              <w:t>p</w:t>
            </w:r>
            <w:r w:rsidR="359EBADB">
              <w:t>roposer à l</w:t>
            </w:r>
            <w:r w:rsidR="00CE3527">
              <w:t>’</w:t>
            </w:r>
            <w:r w:rsidR="359EBADB">
              <w:t>enfant de prendre un objet ou un contenant dans le bac de recyclage après avoir réalisé l</w:t>
            </w:r>
            <w:r w:rsidR="00CE3527">
              <w:t>’</w:t>
            </w:r>
            <w:r w:rsidR="359EBADB">
              <w:t xml:space="preserve">activité proposée à la rubrique </w:t>
            </w:r>
            <w:r>
              <w:t>« </w:t>
            </w:r>
            <w:r w:rsidR="359EBADB">
              <w:t>Histoire</w:t>
            </w:r>
            <w:r>
              <w:t> </w:t>
            </w:r>
            <w:r w:rsidR="10B29DDA">
              <w:t>» ;</w:t>
            </w:r>
            <w:r w:rsidR="359EBADB">
              <w:t xml:space="preserve"> </w:t>
            </w:r>
          </w:p>
          <w:p w14:paraId="7725CC02" w14:textId="4A436B03" w:rsidR="00E848E0" w:rsidRDefault="00963A08" w:rsidP="00C2334A">
            <w:pPr>
              <w:pStyle w:val="Tableau-Liste"/>
            </w:pPr>
            <w:r>
              <w:t>i</w:t>
            </w:r>
            <w:r w:rsidR="359EBADB">
              <w:t>nviter l</w:t>
            </w:r>
            <w:r w:rsidR="00CE3527">
              <w:t>’</w:t>
            </w:r>
            <w:r w:rsidR="359EBADB">
              <w:t>enfant à trouver des manières de transformer l</w:t>
            </w:r>
            <w:r w:rsidR="00CE3527">
              <w:t>’</w:t>
            </w:r>
            <w:r w:rsidR="359EBADB">
              <w:t>objet ou la bo</w:t>
            </w:r>
            <w:r w:rsidR="004966D3">
              <w:t>î</w:t>
            </w:r>
            <w:r w:rsidR="359EBADB">
              <w:t>te en quelque chose d</w:t>
            </w:r>
            <w:r w:rsidR="00CE3527">
              <w:t>’</w:t>
            </w:r>
            <w:r w:rsidR="359EBADB">
              <w:t>autre</w:t>
            </w:r>
            <w:r w:rsidR="7892F93A">
              <w:t>;</w:t>
            </w:r>
          </w:p>
          <w:p w14:paraId="001058F9" w14:textId="595CA36D" w:rsidR="00033D9A" w:rsidRPr="00CD2F05" w:rsidRDefault="00963A08" w:rsidP="00033D9A">
            <w:pPr>
              <w:pStyle w:val="Tableau-Liste"/>
            </w:pPr>
            <w:r>
              <w:t>p</w:t>
            </w:r>
            <w:r w:rsidR="32AF4977">
              <w:t>roposer à l</w:t>
            </w:r>
            <w:r w:rsidR="00CE3527">
              <w:t>’</w:t>
            </w:r>
            <w:r w:rsidR="32AF4977">
              <w:t>enfant de présenter son bricolage mystérieux.</w:t>
            </w:r>
          </w:p>
          <w:p w14:paraId="5CA49E73" w14:textId="5EACD28D" w:rsidR="00033D9A" w:rsidRPr="00BF31BF" w:rsidRDefault="32AF4977" w:rsidP="00033D9A">
            <w:pPr>
              <w:pStyle w:val="Tableau-texte"/>
            </w:pPr>
            <w:r>
              <w:t>Vous trouverez des exemples d</w:t>
            </w:r>
            <w:r w:rsidR="00CE3527">
              <w:t>’</w:t>
            </w:r>
            <w:r>
              <w:t>activités</w:t>
            </w:r>
            <w:r w:rsidR="00963A08">
              <w:t xml:space="preserve"> ici </w:t>
            </w:r>
            <w:r>
              <w:t xml:space="preserve">: </w:t>
            </w:r>
            <w:r w:rsidRPr="6DD9E145">
              <w:rPr>
                <w:rStyle w:val="Lienhypertexte"/>
              </w:rPr>
              <w:t>https://coucou.telequebec.tv/videos/46875/passe-partout/ce-qu-on-jette-ce-qu-on-garde</w:t>
            </w:r>
          </w:p>
        </w:tc>
      </w:tr>
    </w:tbl>
    <w:p w14:paraId="3E26808E" w14:textId="6FE92443" w:rsidR="00810F14" w:rsidRPr="00BF31BF" w:rsidRDefault="00810F14" w:rsidP="00753E5D"/>
    <w:sectPr w:rsidR="00810F14" w:rsidRPr="00BF31BF" w:rsidSect="00B028EC">
      <w:headerReference w:type="default" r:id="rId25"/>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5DC1D" w14:textId="77777777" w:rsidR="003F3411" w:rsidRDefault="003F3411" w:rsidP="00445C78">
      <w:r>
        <w:separator/>
      </w:r>
    </w:p>
  </w:endnote>
  <w:endnote w:type="continuationSeparator" w:id="0">
    <w:p w14:paraId="73A42D39" w14:textId="77777777" w:rsidR="003F3411" w:rsidRDefault="003F3411"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E3731" w14:textId="77777777" w:rsidR="003F3411" w:rsidRDefault="003F3411" w:rsidP="00445C78">
      <w:r>
        <w:separator/>
      </w:r>
    </w:p>
  </w:footnote>
  <w:footnote w:type="continuationSeparator" w:id="0">
    <w:p w14:paraId="753D5F1F" w14:textId="77777777" w:rsidR="003F3411" w:rsidRDefault="003F3411"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6171C4B" w14:paraId="2AA90088" w14:textId="77777777" w:rsidTr="06171C4B">
      <w:tc>
        <w:tcPr>
          <w:tcW w:w="3360" w:type="dxa"/>
        </w:tcPr>
        <w:p w14:paraId="0A30A4D2" w14:textId="2BC97205" w:rsidR="06171C4B" w:rsidRDefault="06171C4B" w:rsidP="06171C4B">
          <w:pPr>
            <w:pStyle w:val="En-tte"/>
            <w:ind w:left="-115"/>
          </w:pPr>
        </w:p>
      </w:tc>
      <w:tc>
        <w:tcPr>
          <w:tcW w:w="3360" w:type="dxa"/>
        </w:tcPr>
        <w:p w14:paraId="666A098C" w14:textId="311C5AE6" w:rsidR="06171C4B" w:rsidRDefault="06171C4B" w:rsidP="06171C4B">
          <w:pPr>
            <w:pStyle w:val="En-tte"/>
            <w:jc w:val="center"/>
          </w:pPr>
        </w:p>
      </w:tc>
      <w:tc>
        <w:tcPr>
          <w:tcW w:w="3360" w:type="dxa"/>
        </w:tcPr>
        <w:p w14:paraId="0990283C" w14:textId="0946C3A9" w:rsidR="06171C4B" w:rsidRDefault="06171C4B" w:rsidP="06171C4B">
          <w:pPr>
            <w:pStyle w:val="En-tte"/>
            <w:ind w:right="-115"/>
            <w:jc w:val="right"/>
          </w:pPr>
        </w:p>
      </w:tc>
    </w:tr>
  </w:tbl>
  <w:p w14:paraId="4421872E" w14:textId="3F9C79D1" w:rsidR="06171C4B" w:rsidRDefault="06171C4B" w:rsidP="06171C4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6171C4B" w14:paraId="13D2BA76" w14:textId="77777777" w:rsidTr="06171C4B">
      <w:tc>
        <w:tcPr>
          <w:tcW w:w="3360" w:type="dxa"/>
        </w:tcPr>
        <w:p w14:paraId="16D33979" w14:textId="3E7DE9F7" w:rsidR="06171C4B" w:rsidRDefault="06171C4B" w:rsidP="06171C4B">
          <w:pPr>
            <w:pStyle w:val="En-tte"/>
            <w:ind w:left="-115"/>
          </w:pPr>
        </w:p>
      </w:tc>
      <w:tc>
        <w:tcPr>
          <w:tcW w:w="3360" w:type="dxa"/>
        </w:tcPr>
        <w:p w14:paraId="23F6B82A" w14:textId="761F3205" w:rsidR="06171C4B" w:rsidRDefault="06171C4B" w:rsidP="06171C4B">
          <w:pPr>
            <w:pStyle w:val="En-tte"/>
            <w:jc w:val="center"/>
          </w:pPr>
        </w:p>
      </w:tc>
      <w:tc>
        <w:tcPr>
          <w:tcW w:w="3360" w:type="dxa"/>
        </w:tcPr>
        <w:p w14:paraId="34EDDF7C" w14:textId="30DC29A9" w:rsidR="06171C4B" w:rsidRDefault="06171C4B" w:rsidP="06171C4B">
          <w:pPr>
            <w:pStyle w:val="En-tte"/>
            <w:ind w:right="-115"/>
            <w:jc w:val="right"/>
          </w:pPr>
        </w:p>
      </w:tc>
    </w:tr>
  </w:tbl>
  <w:p w14:paraId="5E7B6EE3" w14:textId="5F0B583A" w:rsidR="06171C4B" w:rsidRDefault="06171C4B" w:rsidP="06171C4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6171C4B" w14:paraId="1A33D420" w14:textId="77777777" w:rsidTr="06171C4B">
      <w:tc>
        <w:tcPr>
          <w:tcW w:w="3360" w:type="dxa"/>
        </w:tcPr>
        <w:p w14:paraId="4152D1C5" w14:textId="1A37A7C3" w:rsidR="06171C4B" w:rsidRDefault="06171C4B" w:rsidP="06171C4B">
          <w:pPr>
            <w:pStyle w:val="En-tte"/>
            <w:ind w:left="-115"/>
          </w:pPr>
        </w:p>
      </w:tc>
      <w:tc>
        <w:tcPr>
          <w:tcW w:w="3360" w:type="dxa"/>
        </w:tcPr>
        <w:p w14:paraId="3ECC6BDF" w14:textId="301D3FF8" w:rsidR="06171C4B" w:rsidRDefault="06171C4B" w:rsidP="06171C4B">
          <w:pPr>
            <w:pStyle w:val="En-tte"/>
            <w:jc w:val="center"/>
          </w:pPr>
        </w:p>
      </w:tc>
      <w:tc>
        <w:tcPr>
          <w:tcW w:w="3360" w:type="dxa"/>
        </w:tcPr>
        <w:p w14:paraId="344DA93F" w14:textId="61CB825B" w:rsidR="06171C4B" w:rsidRDefault="06171C4B" w:rsidP="06171C4B">
          <w:pPr>
            <w:pStyle w:val="En-tte"/>
            <w:ind w:right="-115"/>
            <w:jc w:val="right"/>
          </w:pPr>
        </w:p>
      </w:tc>
    </w:tr>
  </w:tbl>
  <w:p w14:paraId="2BEABF0A" w14:textId="4A320CF6" w:rsidR="06171C4B" w:rsidRDefault="06171C4B" w:rsidP="06171C4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6171C4B" w14:paraId="44752F2F" w14:textId="77777777" w:rsidTr="06171C4B">
      <w:tc>
        <w:tcPr>
          <w:tcW w:w="3360" w:type="dxa"/>
        </w:tcPr>
        <w:p w14:paraId="0A70A728" w14:textId="3751E2CC" w:rsidR="06171C4B" w:rsidRDefault="06171C4B" w:rsidP="06171C4B">
          <w:pPr>
            <w:pStyle w:val="En-tte"/>
            <w:ind w:left="-115"/>
          </w:pPr>
        </w:p>
      </w:tc>
      <w:tc>
        <w:tcPr>
          <w:tcW w:w="3360" w:type="dxa"/>
        </w:tcPr>
        <w:p w14:paraId="276EFE4F" w14:textId="45F1F814" w:rsidR="06171C4B" w:rsidRDefault="06171C4B" w:rsidP="06171C4B">
          <w:pPr>
            <w:pStyle w:val="En-tte"/>
            <w:jc w:val="center"/>
          </w:pPr>
        </w:p>
      </w:tc>
      <w:tc>
        <w:tcPr>
          <w:tcW w:w="3360" w:type="dxa"/>
        </w:tcPr>
        <w:p w14:paraId="4808CA3C" w14:textId="05F745A9" w:rsidR="06171C4B" w:rsidRDefault="06171C4B" w:rsidP="06171C4B">
          <w:pPr>
            <w:pStyle w:val="En-tte"/>
            <w:ind w:right="-115"/>
            <w:jc w:val="right"/>
          </w:pPr>
        </w:p>
      </w:tc>
    </w:tr>
  </w:tbl>
  <w:p w14:paraId="002EE63D" w14:textId="0842BDB6" w:rsidR="06171C4B" w:rsidRDefault="06171C4B" w:rsidP="06171C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C446007"/>
    <w:multiLevelType w:val="hybridMultilevel"/>
    <w:tmpl w:val="6CB24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5595771"/>
    <w:multiLevelType w:val="hybridMultilevel"/>
    <w:tmpl w:val="ABE2A40E"/>
    <w:lvl w:ilvl="0" w:tplc="0C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73005E"/>
    <w:multiLevelType w:val="hybridMultilevel"/>
    <w:tmpl w:val="8C5883FC"/>
    <w:lvl w:ilvl="0" w:tplc="CB0AD53C">
      <w:start w:val="1"/>
      <w:numFmt w:val="bullet"/>
      <w:lvlText w:val=""/>
      <w:lvlJc w:val="left"/>
      <w:pPr>
        <w:ind w:left="720" w:hanging="360"/>
      </w:pPr>
      <w:rPr>
        <w:rFonts w:ascii="Symbol" w:hAnsi="Symbol" w:hint="default"/>
      </w:rPr>
    </w:lvl>
    <w:lvl w:ilvl="1" w:tplc="0FE04BEA">
      <w:start w:val="1"/>
      <w:numFmt w:val="bullet"/>
      <w:lvlText w:val="o"/>
      <w:lvlJc w:val="left"/>
      <w:pPr>
        <w:ind w:left="1440" w:hanging="360"/>
      </w:pPr>
      <w:rPr>
        <w:rFonts w:ascii="Courier New" w:hAnsi="Courier New" w:hint="default"/>
      </w:rPr>
    </w:lvl>
    <w:lvl w:ilvl="2" w:tplc="9F4A6FDC">
      <w:start w:val="1"/>
      <w:numFmt w:val="bullet"/>
      <w:lvlText w:val=""/>
      <w:lvlJc w:val="left"/>
      <w:pPr>
        <w:ind w:left="2160" w:hanging="360"/>
      </w:pPr>
      <w:rPr>
        <w:rFonts w:ascii="Wingdings" w:hAnsi="Wingdings" w:hint="default"/>
      </w:rPr>
    </w:lvl>
    <w:lvl w:ilvl="3" w:tplc="E6863BBE">
      <w:start w:val="1"/>
      <w:numFmt w:val="bullet"/>
      <w:lvlText w:val=""/>
      <w:lvlJc w:val="left"/>
      <w:pPr>
        <w:ind w:left="2880" w:hanging="360"/>
      </w:pPr>
      <w:rPr>
        <w:rFonts w:ascii="Symbol" w:hAnsi="Symbol" w:hint="default"/>
      </w:rPr>
    </w:lvl>
    <w:lvl w:ilvl="4" w:tplc="58148D6A">
      <w:start w:val="1"/>
      <w:numFmt w:val="bullet"/>
      <w:lvlText w:val="o"/>
      <w:lvlJc w:val="left"/>
      <w:pPr>
        <w:ind w:left="3600" w:hanging="360"/>
      </w:pPr>
      <w:rPr>
        <w:rFonts w:ascii="Courier New" w:hAnsi="Courier New" w:hint="default"/>
      </w:rPr>
    </w:lvl>
    <w:lvl w:ilvl="5" w:tplc="9FC6F8E0">
      <w:start w:val="1"/>
      <w:numFmt w:val="bullet"/>
      <w:lvlText w:val=""/>
      <w:lvlJc w:val="left"/>
      <w:pPr>
        <w:ind w:left="4320" w:hanging="360"/>
      </w:pPr>
      <w:rPr>
        <w:rFonts w:ascii="Wingdings" w:hAnsi="Wingdings" w:hint="default"/>
      </w:rPr>
    </w:lvl>
    <w:lvl w:ilvl="6" w:tplc="70BC7912">
      <w:start w:val="1"/>
      <w:numFmt w:val="bullet"/>
      <w:lvlText w:val=""/>
      <w:lvlJc w:val="left"/>
      <w:pPr>
        <w:ind w:left="5040" w:hanging="360"/>
      </w:pPr>
      <w:rPr>
        <w:rFonts w:ascii="Symbol" w:hAnsi="Symbol" w:hint="default"/>
      </w:rPr>
    </w:lvl>
    <w:lvl w:ilvl="7" w:tplc="46EEABAE">
      <w:start w:val="1"/>
      <w:numFmt w:val="bullet"/>
      <w:lvlText w:val="o"/>
      <w:lvlJc w:val="left"/>
      <w:pPr>
        <w:ind w:left="5760" w:hanging="360"/>
      </w:pPr>
      <w:rPr>
        <w:rFonts w:ascii="Courier New" w:hAnsi="Courier New" w:hint="default"/>
      </w:rPr>
    </w:lvl>
    <w:lvl w:ilvl="8" w:tplc="ADAC5544">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C0A7761"/>
    <w:multiLevelType w:val="hybridMultilevel"/>
    <w:tmpl w:val="29BC63EC"/>
    <w:lvl w:ilvl="0" w:tplc="0C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9E386B"/>
    <w:multiLevelType w:val="hybridMultilevel"/>
    <w:tmpl w:val="559000D0"/>
    <w:lvl w:ilvl="0" w:tplc="0C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0"/>
  </w:num>
  <w:num w:numId="3">
    <w:abstractNumId w:val="15"/>
  </w:num>
  <w:num w:numId="4">
    <w:abstractNumId w:val="8"/>
  </w:num>
  <w:num w:numId="5">
    <w:abstractNumId w:val="1"/>
  </w:num>
  <w:num w:numId="6">
    <w:abstractNumId w:val="3"/>
  </w:num>
  <w:num w:numId="7">
    <w:abstractNumId w:val="11"/>
  </w:num>
  <w:num w:numId="8">
    <w:abstractNumId w:val="9"/>
  </w:num>
  <w:num w:numId="9">
    <w:abstractNumId w:val="2"/>
  </w:num>
  <w:num w:numId="10">
    <w:abstractNumId w:val="0"/>
  </w:num>
  <w:num w:numId="11">
    <w:abstractNumId w:val="5"/>
  </w:num>
  <w:num w:numId="12">
    <w:abstractNumId w:val="4"/>
  </w:num>
  <w:num w:numId="13">
    <w:abstractNumId w:val="19"/>
  </w:num>
  <w:num w:numId="14">
    <w:abstractNumId w:val="6"/>
  </w:num>
  <w:num w:numId="15">
    <w:abstractNumId w:val="12"/>
  </w:num>
  <w:num w:numId="16">
    <w:abstractNumId w:val="10"/>
  </w:num>
  <w:num w:numId="17">
    <w:abstractNumId w:val="14"/>
  </w:num>
  <w:num w:numId="18">
    <w:abstractNumId w:val="17"/>
  </w:num>
  <w:num w:numId="19">
    <w:abstractNumId w:val="18"/>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7794"/>
    <w:rsid w:val="00021680"/>
    <w:rsid w:val="00033D9A"/>
    <w:rsid w:val="00035250"/>
    <w:rsid w:val="00043587"/>
    <w:rsid w:val="00070B3B"/>
    <w:rsid w:val="00091932"/>
    <w:rsid w:val="000A60F2"/>
    <w:rsid w:val="000B6309"/>
    <w:rsid w:val="000C6FBB"/>
    <w:rsid w:val="000D288C"/>
    <w:rsid w:val="000D4DFD"/>
    <w:rsid w:val="000D71EA"/>
    <w:rsid w:val="000E20B6"/>
    <w:rsid w:val="000E5422"/>
    <w:rsid w:val="00107EBA"/>
    <w:rsid w:val="00110FED"/>
    <w:rsid w:val="00112F96"/>
    <w:rsid w:val="00134386"/>
    <w:rsid w:val="00145AE5"/>
    <w:rsid w:val="001612D7"/>
    <w:rsid w:val="00164C18"/>
    <w:rsid w:val="001660B6"/>
    <w:rsid w:val="00176040"/>
    <w:rsid w:val="00183498"/>
    <w:rsid w:val="00192953"/>
    <w:rsid w:val="00196722"/>
    <w:rsid w:val="00196CD3"/>
    <w:rsid w:val="001D01F8"/>
    <w:rsid w:val="001D245D"/>
    <w:rsid w:val="001D4B9B"/>
    <w:rsid w:val="002015DA"/>
    <w:rsid w:val="00202F20"/>
    <w:rsid w:val="00213A47"/>
    <w:rsid w:val="00226EF9"/>
    <w:rsid w:val="00230003"/>
    <w:rsid w:val="00247CFA"/>
    <w:rsid w:val="00250DBA"/>
    <w:rsid w:val="0025595F"/>
    <w:rsid w:val="0027010B"/>
    <w:rsid w:val="00277D8A"/>
    <w:rsid w:val="0028167E"/>
    <w:rsid w:val="002A757A"/>
    <w:rsid w:val="002C3166"/>
    <w:rsid w:val="002F2FF8"/>
    <w:rsid w:val="00314F98"/>
    <w:rsid w:val="00315C42"/>
    <w:rsid w:val="0032121B"/>
    <w:rsid w:val="00342901"/>
    <w:rsid w:val="00374248"/>
    <w:rsid w:val="00376620"/>
    <w:rsid w:val="00386017"/>
    <w:rsid w:val="0039789F"/>
    <w:rsid w:val="003A5645"/>
    <w:rsid w:val="003C4F56"/>
    <w:rsid w:val="003D4077"/>
    <w:rsid w:val="003D4AF7"/>
    <w:rsid w:val="003F3411"/>
    <w:rsid w:val="00445C78"/>
    <w:rsid w:val="004468DB"/>
    <w:rsid w:val="00464BC4"/>
    <w:rsid w:val="004966D3"/>
    <w:rsid w:val="004E5F03"/>
    <w:rsid w:val="004F6459"/>
    <w:rsid w:val="005125D6"/>
    <w:rsid w:val="00512622"/>
    <w:rsid w:val="005155A3"/>
    <w:rsid w:val="00525129"/>
    <w:rsid w:val="00533AAB"/>
    <w:rsid w:val="0053743B"/>
    <w:rsid w:val="0056066A"/>
    <w:rsid w:val="0058134C"/>
    <w:rsid w:val="00585611"/>
    <w:rsid w:val="005B2A78"/>
    <w:rsid w:val="005E249F"/>
    <w:rsid w:val="005E3AF4"/>
    <w:rsid w:val="00620516"/>
    <w:rsid w:val="00626532"/>
    <w:rsid w:val="006335DE"/>
    <w:rsid w:val="00656A2A"/>
    <w:rsid w:val="0066044A"/>
    <w:rsid w:val="00660F97"/>
    <w:rsid w:val="006651D3"/>
    <w:rsid w:val="006750E9"/>
    <w:rsid w:val="00684325"/>
    <w:rsid w:val="00684368"/>
    <w:rsid w:val="0069022F"/>
    <w:rsid w:val="006A487D"/>
    <w:rsid w:val="006C3C45"/>
    <w:rsid w:val="006C7D0B"/>
    <w:rsid w:val="006D1455"/>
    <w:rsid w:val="006E790D"/>
    <w:rsid w:val="006F2D87"/>
    <w:rsid w:val="006F3382"/>
    <w:rsid w:val="007043BE"/>
    <w:rsid w:val="00717269"/>
    <w:rsid w:val="00726125"/>
    <w:rsid w:val="00741DF7"/>
    <w:rsid w:val="00753E5D"/>
    <w:rsid w:val="007545E0"/>
    <w:rsid w:val="00766A89"/>
    <w:rsid w:val="007A0545"/>
    <w:rsid w:val="007B344A"/>
    <w:rsid w:val="007C3A69"/>
    <w:rsid w:val="00810F14"/>
    <w:rsid w:val="008135A0"/>
    <w:rsid w:val="00813BAA"/>
    <w:rsid w:val="00832B7D"/>
    <w:rsid w:val="0084299F"/>
    <w:rsid w:val="008554B2"/>
    <w:rsid w:val="00856A44"/>
    <w:rsid w:val="0086344F"/>
    <w:rsid w:val="008654EA"/>
    <w:rsid w:val="0087342C"/>
    <w:rsid w:val="008771E9"/>
    <w:rsid w:val="008C27C7"/>
    <w:rsid w:val="008C338E"/>
    <w:rsid w:val="008C5FA8"/>
    <w:rsid w:val="008F1D91"/>
    <w:rsid w:val="008F4842"/>
    <w:rsid w:val="00936D23"/>
    <w:rsid w:val="0094002A"/>
    <w:rsid w:val="00960EDA"/>
    <w:rsid w:val="00963A08"/>
    <w:rsid w:val="00976087"/>
    <w:rsid w:val="009826A6"/>
    <w:rsid w:val="009B2023"/>
    <w:rsid w:val="009C1C6B"/>
    <w:rsid w:val="009C3A30"/>
    <w:rsid w:val="009C620C"/>
    <w:rsid w:val="009C6DB2"/>
    <w:rsid w:val="009E2E1A"/>
    <w:rsid w:val="00A03001"/>
    <w:rsid w:val="00A043CA"/>
    <w:rsid w:val="00A07934"/>
    <w:rsid w:val="00A1050B"/>
    <w:rsid w:val="00A17AF6"/>
    <w:rsid w:val="00A17C42"/>
    <w:rsid w:val="00A2529D"/>
    <w:rsid w:val="00A878E0"/>
    <w:rsid w:val="00A90C59"/>
    <w:rsid w:val="00A96269"/>
    <w:rsid w:val="00AA5966"/>
    <w:rsid w:val="00AC6B74"/>
    <w:rsid w:val="00AE4F3B"/>
    <w:rsid w:val="00AE6A69"/>
    <w:rsid w:val="00B028EC"/>
    <w:rsid w:val="00B14054"/>
    <w:rsid w:val="00B33328"/>
    <w:rsid w:val="00B6082D"/>
    <w:rsid w:val="00B60F6E"/>
    <w:rsid w:val="00B6785D"/>
    <w:rsid w:val="00B82356"/>
    <w:rsid w:val="00BA5838"/>
    <w:rsid w:val="00BD00C2"/>
    <w:rsid w:val="00BF31BF"/>
    <w:rsid w:val="00C2334A"/>
    <w:rsid w:val="00C233D3"/>
    <w:rsid w:val="00C258D4"/>
    <w:rsid w:val="00C814DD"/>
    <w:rsid w:val="00C839B9"/>
    <w:rsid w:val="00C95A8B"/>
    <w:rsid w:val="00CE3527"/>
    <w:rsid w:val="00D0151B"/>
    <w:rsid w:val="00D020EF"/>
    <w:rsid w:val="00D039CE"/>
    <w:rsid w:val="00D0662A"/>
    <w:rsid w:val="00D078A1"/>
    <w:rsid w:val="00D115C9"/>
    <w:rsid w:val="00D123A7"/>
    <w:rsid w:val="00D20B5C"/>
    <w:rsid w:val="00D47026"/>
    <w:rsid w:val="00D91585"/>
    <w:rsid w:val="00D921FA"/>
    <w:rsid w:val="00DA3FAE"/>
    <w:rsid w:val="00DA4DD9"/>
    <w:rsid w:val="00DB0FD7"/>
    <w:rsid w:val="00DF4403"/>
    <w:rsid w:val="00E353C2"/>
    <w:rsid w:val="00E51F5C"/>
    <w:rsid w:val="00E66AEE"/>
    <w:rsid w:val="00E7013F"/>
    <w:rsid w:val="00E7145E"/>
    <w:rsid w:val="00E848E0"/>
    <w:rsid w:val="00E85AFB"/>
    <w:rsid w:val="00E9379D"/>
    <w:rsid w:val="00E94130"/>
    <w:rsid w:val="00EA31FE"/>
    <w:rsid w:val="00EC3C14"/>
    <w:rsid w:val="00EC710B"/>
    <w:rsid w:val="00EF06EB"/>
    <w:rsid w:val="00F04255"/>
    <w:rsid w:val="00F04CF9"/>
    <w:rsid w:val="00F20B19"/>
    <w:rsid w:val="00F25604"/>
    <w:rsid w:val="00F34B0A"/>
    <w:rsid w:val="00F35398"/>
    <w:rsid w:val="00F4484E"/>
    <w:rsid w:val="00F4703B"/>
    <w:rsid w:val="00F618EA"/>
    <w:rsid w:val="00F80F0A"/>
    <w:rsid w:val="00F81E24"/>
    <w:rsid w:val="00FC09EA"/>
    <w:rsid w:val="00FD600C"/>
    <w:rsid w:val="00FD7EC3"/>
    <w:rsid w:val="00FE5863"/>
    <w:rsid w:val="00FE7E24"/>
    <w:rsid w:val="040ADD51"/>
    <w:rsid w:val="05096FBD"/>
    <w:rsid w:val="0553084E"/>
    <w:rsid w:val="06063185"/>
    <w:rsid w:val="06171C4B"/>
    <w:rsid w:val="078C99D3"/>
    <w:rsid w:val="088B6568"/>
    <w:rsid w:val="088D2B07"/>
    <w:rsid w:val="091844BF"/>
    <w:rsid w:val="09C0BBB3"/>
    <w:rsid w:val="0B4FC276"/>
    <w:rsid w:val="0BA44C3E"/>
    <w:rsid w:val="0CD419C1"/>
    <w:rsid w:val="0DBB3799"/>
    <w:rsid w:val="0E5E4C62"/>
    <w:rsid w:val="10B29DDA"/>
    <w:rsid w:val="122B0C87"/>
    <w:rsid w:val="1251422D"/>
    <w:rsid w:val="12749ECA"/>
    <w:rsid w:val="13263993"/>
    <w:rsid w:val="14DD2D73"/>
    <w:rsid w:val="15C19E48"/>
    <w:rsid w:val="17047038"/>
    <w:rsid w:val="1752E8DE"/>
    <w:rsid w:val="1806C365"/>
    <w:rsid w:val="1881016D"/>
    <w:rsid w:val="18B14118"/>
    <w:rsid w:val="195844B1"/>
    <w:rsid w:val="199F9178"/>
    <w:rsid w:val="1ACFDD2D"/>
    <w:rsid w:val="1AFC17D5"/>
    <w:rsid w:val="1B4C9CB0"/>
    <w:rsid w:val="1B55DBEB"/>
    <w:rsid w:val="1D145A7D"/>
    <w:rsid w:val="1D69F0D8"/>
    <w:rsid w:val="1F28FC74"/>
    <w:rsid w:val="1F60B42E"/>
    <w:rsid w:val="1FB086F2"/>
    <w:rsid w:val="1FC052D7"/>
    <w:rsid w:val="2064F9CE"/>
    <w:rsid w:val="224899C6"/>
    <w:rsid w:val="228D5598"/>
    <w:rsid w:val="23436C8A"/>
    <w:rsid w:val="262E49FC"/>
    <w:rsid w:val="277C6DD2"/>
    <w:rsid w:val="2835021F"/>
    <w:rsid w:val="2853D861"/>
    <w:rsid w:val="2902F28A"/>
    <w:rsid w:val="29626640"/>
    <w:rsid w:val="29E08D10"/>
    <w:rsid w:val="29E4B8F1"/>
    <w:rsid w:val="2A046A31"/>
    <w:rsid w:val="2A134BA1"/>
    <w:rsid w:val="2B779DC6"/>
    <w:rsid w:val="2C9FC25F"/>
    <w:rsid w:val="2F99AC15"/>
    <w:rsid w:val="3012D493"/>
    <w:rsid w:val="30CADD74"/>
    <w:rsid w:val="31198828"/>
    <w:rsid w:val="31315D5F"/>
    <w:rsid w:val="31AA926E"/>
    <w:rsid w:val="32AF4977"/>
    <w:rsid w:val="32E8B8DE"/>
    <w:rsid w:val="35113414"/>
    <w:rsid w:val="359EBADB"/>
    <w:rsid w:val="36284819"/>
    <w:rsid w:val="3787695C"/>
    <w:rsid w:val="388C39CB"/>
    <w:rsid w:val="38D833CE"/>
    <w:rsid w:val="3AA64D03"/>
    <w:rsid w:val="3BF2474C"/>
    <w:rsid w:val="3C29F8E4"/>
    <w:rsid w:val="3D1CCFE4"/>
    <w:rsid w:val="3DA48BB2"/>
    <w:rsid w:val="3DB2924A"/>
    <w:rsid w:val="3DB4981F"/>
    <w:rsid w:val="3DC04E9F"/>
    <w:rsid w:val="3E195443"/>
    <w:rsid w:val="3E327A29"/>
    <w:rsid w:val="4008927E"/>
    <w:rsid w:val="400B7512"/>
    <w:rsid w:val="40F83101"/>
    <w:rsid w:val="44D94B8A"/>
    <w:rsid w:val="4626FEFA"/>
    <w:rsid w:val="48408287"/>
    <w:rsid w:val="48E28E45"/>
    <w:rsid w:val="499C4C49"/>
    <w:rsid w:val="4AFA2095"/>
    <w:rsid w:val="4B0F0228"/>
    <w:rsid w:val="4BEB8FA6"/>
    <w:rsid w:val="4BF67520"/>
    <w:rsid w:val="4C560A7B"/>
    <w:rsid w:val="4D897072"/>
    <w:rsid w:val="4DB8DC7A"/>
    <w:rsid w:val="4DBD571C"/>
    <w:rsid w:val="4DD3679F"/>
    <w:rsid w:val="555B09D6"/>
    <w:rsid w:val="55977B2D"/>
    <w:rsid w:val="56A96689"/>
    <w:rsid w:val="597871F8"/>
    <w:rsid w:val="5A74B512"/>
    <w:rsid w:val="5A93644B"/>
    <w:rsid w:val="5BA81AB5"/>
    <w:rsid w:val="5C635281"/>
    <w:rsid w:val="5CF4D0D6"/>
    <w:rsid w:val="5E9F4188"/>
    <w:rsid w:val="61A831FB"/>
    <w:rsid w:val="62C346CB"/>
    <w:rsid w:val="62C4ADDA"/>
    <w:rsid w:val="62E58CE8"/>
    <w:rsid w:val="632E7079"/>
    <w:rsid w:val="642A6854"/>
    <w:rsid w:val="66842944"/>
    <w:rsid w:val="69546B20"/>
    <w:rsid w:val="6DD9E145"/>
    <w:rsid w:val="6E32FDDC"/>
    <w:rsid w:val="6E3F4FDC"/>
    <w:rsid w:val="6F4D3857"/>
    <w:rsid w:val="71547323"/>
    <w:rsid w:val="716D5C82"/>
    <w:rsid w:val="729E6F90"/>
    <w:rsid w:val="73236683"/>
    <w:rsid w:val="73CAE375"/>
    <w:rsid w:val="74B66C4F"/>
    <w:rsid w:val="753EA927"/>
    <w:rsid w:val="77205575"/>
    <w:rsid w:val="786DF2A9"/>
    <w:rsid w:val="7892F93A"/>
    <w:rsid w:val="7A850F53"/>
    <w:rsid w:val="7AC623B2"/>
    <w:rsid w:val="7BD49A9A"/>
    <w:rsid w:val="7C8FAED9"/>
    <w:rsid w:val="7D4B3364"/>
    <w:rsid w:val="7E3B79F9"/>
    <w:rsid w:val="7EA3D91B"/>
    <w:rsid w:val="7ECB397B"/>
    <w:rsid w:val="7F90FCD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F4484E"/>
    <w:p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86017"/>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0D71EA"/>
    <w:pPr>
      <w:tabs>
        <w:tab w:val="right" w:leader="dot" w:pos="10070"/>
      </w:tabs>
      <w:spacing w:before="60"/>
      <w:ind w:left="284"/>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ableauconsignesetmatriel-description">
    <w:name w:val="Tableau &gt; consignes et matériel - description"/>
    <w:basedOn w:val="Normal"/>
    <w:rsid w:val="007B344A"/>
    <w:pPr>
      <w:spacing w:before="120" w:line="264" w:lineRule="auto"/>
      <w:ind w:left="227" w:right="48"/>
    </w:pPr>
    <w:rPr>
      <w:szCs w:val="22"/>
      <w:lang w:eastAsia="fr-FR"/>
    </w:rPr>
  </w:style>
  <w:style w:type="paragraph" w:customStyle="1" w:styleId="TableauParagraphedeliste">
    <w:name w:val="Tableau &gt; Paragraphe de liste"/>
    <w:basedOn w:val="Paragraphedeliste"/>
    <w:rsid w:val="007B344A"/>
    <w:pPr>
      <w:spacing w:before="80" w:after="120"/>
      <w:contextualSpacing/>
    </w:pPr>
    <w:rPr>
      <w:lang w:val="fr-CA"/>
    </w:rPr>
  </w:style>
  <w:style w:type="paragraph" w:customStyle="1" w:styleId="Tableauconsignesetmatriel-titres">
    <w:name w:val="Tableau &gt; consignes et matériel - titres"/>
    <w:basedOn w:val="Normal"/>
    <w:rsid w:val="00C258D4"/>
    <w:pPr>
      <w:spacing w:before="300" w:after="100"/>
      <w:ind w:left="227" w:right="757"/>
    </w:pPr>
    <w:rPr>
      <w:b/>
      <w:color w:val="002060"/>
      <w:sz w:val="24"/>
      <w:lang w:eastAsia="fr-FR"/>
    </w:rPr>
  </w:style>
  <w:style w:type="character" w:customStyle="1" w:styleId="Mentionnonrsolue1">
    <w:name w:val="Mention non résolue1"/>
    <w:basedOn w:val="Policepardfaut"/>
    <w:uiPriority w:val="99"/>
    <w:locked/>
    <w:rsid w:val="000C6FBB"/>
    <w:rPr>
      <w:color w:val="605E5C"/>
      <w:shd w:val="clear" w:color="auto" w:fill="E1DFDD"/>
    </w:rPr>
  </w:style>
  <w:style w:type="character" w:styleId="Lienhypertextesuivivisit">
    <w:name w:val="FollowedHyperlink"/>
    <w:basedOn w:val="Policepardfaut"/>
    <w:uiPriority w:val="99"/>
    <w:semiHidden/>
    <w:unhideWhenUsed/>
    <w:locked/>
    <w:rsid w:val="00F35398"/>
    <w:rPr>
      <w:color w:val="3EBBF0" w:themeColor="followedHyperlink"/>
      <w:u w:val="single"/>
    </w:rPr>
  </w:style>
  <w:style w:type="paragraph" w:styleId="TM5">
    <w:name w:val="toc 5"/>
    <w:basedOn w:val="Normal"/>
    <w:next w:val="Normal"/>
    <w:autoRedefine/>
    <w:uiPriority w:val="39"/>
    <w:unhideWhenUsed/>
    <w:locked/>
    <w:rsid w:val="0069022F"/>
    <w:pPr>
      <w:spacing w:after="100"/>
      <w:ind w:left="880"/>
    </w:pPr>
  </w:style>
  <w:style w:type="paragraph" w:styleId="TM4">
    <w:name w:val="toc 4"/>
    <w:basedOn w:val="Normal"/>
    <w:next w:val="Normal"/>
    <w:autoRedefine/>
    <w:uiPriority w:val="39"/>
    <w:unhideWhenUsed/>
    <w:rsid w:val="000D71EA"/>
    <w:pPr>
      <w:tabs>
        <w:tab w:val="right" w:leader="dot" w:pos="10070"/>
      </w:tabs>
      <w:spacing w:after="10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jeux.lulu.pagesperso-orange.fr/html/alphabet/alphaSom.htm" TargetMode="External"/><Relationship Id="rId18" Type="http://schemas.openxmlformats.org/officeDocument/2006/relationships/hyperlink" Target="https://zonevideo.telequebec.tv/media/49131/le-p-tit-printemps/passe-partou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www.logicieleducatif.fr/francais/lettres_sons/apprendre-lettres-grenouilles.php"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facebook.com/groups/722350421289088"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mamuse.ca/jeux/faisvolerclownlettres.html"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703C1-B913-49A6-B188-922362C202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7DDC07B-ECAC-43E3-A7BD-0014442C5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1263</Words>
  <Characters>6948</Characters>
  <Application>Microsoft Office Word</Application>
  <DocSecurity>0</DocSecurity>
  <Lines>57</Lines>
  <Paragraphs>16</Paragraphs>
  <ScaleCrop>false</ScaleCrop>
  <Company>Accessibilité du gabarit par Accessibilité Québec (www.accessibilite.quebec)</Company>
  <LinksUpToDate>false</LinksUpToDate>
  <CharactersWithSpaces>8195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9</cp:revision>
  <cp:lastPrinted>2020-03-31T21:49:00Z</cp:lastPrinted>
  <dcterms:created xsi:type="dcterms:W3CDTF">2020-04-20T13:27:00Z</dcterms:created>
  <dcterms:modified xsi:type="dcterms:W3CDTF">2020-04-20T13:55:00Z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