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A89A2D"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6C4B81EC" w14:textId="09188A0A" w:rsidR="00EC2E3E" w:rsidRDefault="0000309F">
      <w:pPr>
        <w:pStyle w:val="TM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0022226" w:history="1">
        <w:r w:rsidR="00EC2E3E" w:rsidRPr="0048567A">
          <w:rPr>
            <w:rStyle w:val="Lienhypertexte"/>
          </w:rPr>
          <w:t>Français, langue d’enseignement</w:t>
        </w:r>
        <w:r w:rsidR="00EC2E3E">
          <w:rPr>
            <w:webHidden/>
          </w:rPr>
          <w:tab/>
        </w:r>
        <w:r w:rsidR="00EC2E3E">
          <w:rPr>
            <w:webHidden/>
          </w:rPr>
          <w:fldChar w:fldCharType="begin"/>
        </w:r>
        <w:r w:rsidR="00EC2E3E">
          <w:rPr>
            <w:webHidden/>
          </w:rPr>
          <w:instrText xml:space="preserve"> PAGEREF _Toc40022226 \h </w:instrText>
        </w:r>
        <w:r w:rsidR="00EC2E3E">
          <w:rPr>
            <w:webHidden/>
          </w:rPr>
        </w:r>
        <w:r w:rsidR="00EC2E3E">
          <w:rPr>
            <w:webHidden/>
          </w:rPr>
          <w:fldChar w:fldCharType="separate"/>
        </w:r>
        <w:r w:rsidR="00EC2E3E">
          <w:rPr>
            <w:webHidden/>
          </w:rPr>
          <w:t>1</w:t>
        </w:r>
        <w:r w:rsidR="00EC2E3E">
          <w:rPr>
            <w:webHidden/>
          </w:rPr>
          <w:fldChar w:fldCharType="end"/>
        </w:r>
      </w:hyperlink>
    </w:p>
    <w:p w14:paraId="27C422F6" w14:textId="36BD9965" w:rsidR="00EC2E3E" w:rsidRDefault="00AE5AD0">
      <w:pPr>
        <w:pStyle w:val="TM2"/>
        <w:rPr>
          <w:rFonts w:asciiTheme="minorHAnsi" w:eastAsiaTheme="minorEastAsia" w:hAnsiTheme="minorHAnsi" w:cstheme="minorBidi"/>
          <w:noProof/>
          <w:szCs w:val="22"/>
          <w:lang w:val="en-CA" w:eastAsia="en-CA"/>
        </w:rPr>
      </w:pPr>
      <w:hyperlink w:anchor="_Toc40022227" w:history="1">
        <w:r w:rsidR="00EC2E3E" w:rsidRPr="0048567A">
          <w:rPr>
            <w:rStyle w:val="Lienhypertexte"/>
            <w:noProof/>
          </w:rPr>
          <w:t>Une histoire de merveilles</w:t>
        </w:r>
        <w:r w:rsidR="00EC2E3E">
          <w:rPr>
            <w:noProof/>
            <w:webHidden/>
          </w:rPr>
          <w:tab/>
        </w:r>
        <w:r w:rsidR="00EC2E3E">
          <w:rPr>
            <w:noProof/>
            <w:webHidden/>
          </w:rPr>
          <w:fldChar w:fldCharType="begin"/>
        </w:r>
        <w:r w:rsidR="00EC2E3E">
          <w:rPr>
            <w:noProof/>
            <w:webHidden/>
          </w:rPr>
          <w:instrText xml:space="preserve"> PAGEREF _Toc40022227 \h </w:instrText>
        </w:r>
        <w:r w:rsidR="00EC2E3E">
          <w:rPr>
            <w:noProof/>
            <w:webHidden/>
          </w:rPr>
        </w:r>
        <w:r w:rsidR="00EC2E3E">
          <w:rPr>
            <w:noProof/>
            <w:webHidden/>
          </w:rPr>
          <w:fldChar w:fldCharType="separate"/>
        </w:r>
        <w:r w:rsidR="00EC2E3E">
          <w:rPr>
            <w:noProof/>
            <w:webHidden/>
          </w:rPr>
          <w:t>1</w:t>
        </w:r>
        <w:r w:rsidR="00EC2E3E">
          <w:rPr>
            <w:noProof/>
            <w:webHidden/>
          </w:rPr>
          <w:fldChar w:fldCharType="end"/>
        </w:r>
      </w:hyperlink>
    </w:p>
    <w:p w14:paraId="2A7E0452" w14:textId="4731B198" w:rsidR="00EC2E3E" w:rsidRDefault="00AE5AD0">
      <w:pPr>
        <w:pStyle w:val="TM3"/>
        <w:rPr>
          <w:rFonts w:asciiTheme="minorHAnsi" w:eastAsiaTheme="minorEastAsia" w:hAnsiTheme="minorHAnsi" w:cstheme="minorBidi"/>
          <w:noProof/>
          <w:szCs w:val="22"/>
          <w:lang w:val="en-CA" w:eastAsia="en-CA"/>
        </w:rPr>
      </w:pPr>
      <w:hyperlink w:anchor="_Toc40022228"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_Toc40022228 \h </w:instrText>
        </w:r>
        <w:r w:rsidR="00EC2E3E">
          <w:rPr>
            <w:noProof/>
            <w:webHidden/>
          </w:rPr>
        </w:r>
        <w:r w:rsidR="00EC2E3E">
          <w:rPr>
            <w:noProof/>
            <w:webHidden/>
          </w:rPr>
          <w:fldChar w:fldCharType="separate"/>
        </w:r>
        <w:r w:rsidR="00EC2E3E">
          <w:rPr>
            <w:noProof/>
            <w:webHidden/>
          </w:rPr>
          <w:t>1</w:t>
        </w:r>
        <w:r w:rsidR="00EC2E3E">
          <w:rPr>
            <w:noProof/>
            <w:webHidden/>
          </w:rPr>
          <w:fldChar w:fldCharType="end"/>
        </w:r>
      </w:hyperlink>
    </w:p>
    <w:p w14:paraId="3F78862C" w14:textId="2F8DF6FE" w:rsidR="00EC2E3E" w:rsidRDefault="00AE5AD0">
      <w:pPr>
        <w:pStyle w:val="TM3"/>
        <w:rPr>
          <w:rFonts w:asciiTheme="minorHAnsi" w:eastAsiaTheme="minorEastAsia" w:hAnsiTheme="minorHAnsi" w:cstheme="minorBidi"/>
          <w:noProof/>
          <w:szCs w:val="22"/>
          <w:lang w:val="en-CA" w:eastAsia="en-CA"/>
        </w:rPr>
      </w:pPr>
      <w:hyperlink w:anchor="_Toc40022229"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_Toc40022229 \h </w:instrText>
        </w:r>
        <w:r w:rsidR="00EC2E3E">
          <w:rPr>
            <w:noProof/>
            <w:webHidden/>
          </w:rPr>
        </w:r>
        <w:r w:rsidR="00EC2E3E">
          <w:rPr>
            <w:noProof/>
            <w:webHidden/>
          </w:rPr>
          <w:fldChar w:fldCharType="separate"/>
        </w:r>
        <w:r w:rsidR="00EC2E3E">
          <w:rPr>
            <w:noProof/>
            <w:webHidden/>
          </w:rPr>
          <w:t>1</w:t>
        </w:r>
        <w:r w:rsidR="00EC2E3E">
          <w:rPr>
            <w:noProof/>
            <w:webHidden/>
          </w:rPr>
          <w:fldChar w:fldCharType="end"/>
        </w:r>
      </w:hyperlink>
    </w:p>
    <w:p w14:paraId="0DC00B4C" w14:textId="69D68016" w:rsidR="00EC2E3E" w:rsidRDefault="00AE5AD0">
      <w:pPr>
        <w:pStyle w:val="TM3"/>
        <w:rPr>
          <w:rFonts w:asciiTheme="minorHAnsi" w:eastAsiaTheme="minorEastAsia" w:hAnsiTheme="minorHAnsi" w:cstheme="minorBidi"/>
          <w:noProof/>
          <w:szCs w:val="22"/>
          <w:lang w:val="en-CA" w:eastAsia="en-CA"/>
        </w:rPr>
      </w:pPr>
      <w:hyperlink w:anchor="_Toc40022230"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_Toc40022230 \h </w:instrText>
        </w:r>
        <w:r w:rsidR="00EC2E3E">
          <w:rPr>
            <w:noProof/>
            <w:webHidden/>
          </w:rPr>
        </w:r>
        <w:r w:rsidR="00EC2E3E">
          <w:rPr>
            <w:noProof/>
            <w:webHidden/>
          </w:rPr>
          <w:fldChar w:fldCharType="separate"/>
        </w:r>
        <w:r w:rsidR="00EC2E3E">
          <w:rPr>
            <w:noProof/>
            <w:webHidden/>
          </w:rPr>
          <w:t>1</w:t>
        </w:r>
        <w:r w:rsidR="00EC2E3E">
          <w:rPr>
            <w:noProof/>
            <w:webHidden/>
          </w:rPr>
          <w:fldChar w:fldCharType="end"/>
        </w:r>
      </w:hyperlink>
    </w:p>
    <w:p w14:paraId="1B7E16C3" w14:textId="48711412" w:rsidR="00EC2E3E" w:rsidRDefault="00AE5AD0">
      <w:pPr>
        <w:pStyle w:val="TM1"/>
        <w:rPr>
          <w:rFonts w:asciiTheme="minorHAnsi" w:eastAsiaTheme="minorEastAsia" w:hAnsiTheme="minorHAnsi" w:cstheme="minorBidi"/>
          <w:b w:val="0"/>
          <w:szCs w:val="22"/>
          <w:lang w:val="en-CA" w:eastAsia="en-CA"/>
        </w:rPr>
      </w:pPr>
      <w:hyperlink w:anchor="_Toc40022231" w:history="1">
        <w:r w:rsidR="00EC2E3E" w:rsidRPr="0048567A">
          <w:rPr>
            <w:rStyle w:val="Lienhypertexte"/>
          </w:rPr>
          <w:t>Français, langue d’enseignement</w:t>
        </w:r>
        <w:r w:rsidR="00EC2E3E">
          <w:rPr>
            <w:webHidden/>
          </w:rPr>
          <w:tab/>
        </w:r>
        <w:r w:rsidR="00EC2E3E">
          <w:rPr>
            <w:webHidden/>
          </w:rPr>
          <w:fldChar w:fldCharType="begin"/>
        </w:r>
        <w:r w:rsidR="00EC2E3E">
          <w:rPr>
            <w:webHidden/>
          </w:rPr>
          <w:instrText xml:space="preserve"> PAGEREF _Toc40022231 \h </w:instrText>
        </w:r>
        <w:r w:rsidR="00EC2E3E">
          <w:rPr>
            <w:webHidden/>
          </w:rPr>
        </w:r>
        <w:r w:rsidR="00EC2E3E">
          <w:rPr>
            <w:webHidden/>
          </w:rPr>
          <w:fldChar w:fldCharType="separate"/>
        </w:r>
        <w:r w:rsidR="00EC2E3E">
          <w:rPr>
            <w:webHidden/>
          </w:rPr>
          <w:t>2</w:t>
        </w:r>
        <w:r w:rsidR="00EC2E3E">
          <w:rPr>
            <w:webHidden/>
          </w:rPr>
          <w:fldChar w:fldCharType="end"/>
        </w:r>
      </w:hyperlink>
    </w:p>
    <w:p w14:paraId="4F3BFA80" w14:textId="2DD6547C" w:rsidR="00EC2E3E" w:rsidRDefault="00AE5AD0">
      <w:pPr>
        <w:pStyle w:val="TM2"/>
        <w:rPr>
          <w:rFonts w:asciiTheme="minorHAnsi" w:eastAsiaTheme="minorEastAsia" w:hAnsiTheme="minorHAnsi" w:cstheme="minorBidi"/>
          <w:noProof/>
          <w:szCs w:val="22"/>
          <w:lang w:val="en-CA" w:eastAsia="en-CA"/>
        </w:rPr>
      </w:pPr>
      <w:hyperlink w:anchor="_Toc40022232" w:history="1">
        <w:r w:rsidR="00EC2E3E" w:rsidRPr="0048567A">
          <w:rPr>
            <w:rStyle w:val="Lienhypertexte"/>
            <w:noProof/>
          </w:rPr>
          <w:t>Annexe – Une histoire de merveilles</w:t>
        </w:r>
        <w:r w:rsidR="00EC2E3E">
          <w:rPr>
            <w:noProof/>
            <w:webHidden/>
          </w:rPr>
          <w:tab/>
        </w:r>
        <w:r w:rsidR="00EC2E3E">
          <w:rPr>
            <w:noProof/>
            <w:webHidden/>
          </w:rPr>
          <w:fldChar w:fldCharType="begin"/>
        </w:r>
        <w:r w:rsidR="00EC2E3E">
          <w:rPr>
            <w:noProof/>
            <w:webHidden/>
          </w:rPr>
          <w:instrText xml:space="preserve"> PAGEREF _Toc40022232 \h </w:instrText>
        </w:r>
        <w:r w:rsidR="00EC2E3E">
          <w:rPr>
            <w:noProof/>
            <w:webHidden/>
          </w:rPr>
        </w:r>
        <w:r w:rsidR="00EC2E3E">
          <w:rPr>
            <w:noProof/>
            <w:webHidden/>
          </w:rPr>
          <w:fldChar w:fldCharType="separate"/>
        </w:r>
        <w:r w:rsidR="00EC2E3E">
          <w:rPr>
            <w:noProof/>
            <w:webHidden/>
          </w:rPr>
          <w:t>2</w:t>
        </w:r>
        <w:r w:rsidR="00EC2E3E">
          <w:rPr>
            <w:noProof/>
            <w:webHidden/>
          </w:rPr>
          <w:fldChar w:fldCharType="end"/>
        </w:r>
      </w:hyperlink>
    </w:p>
    <w:p w14:paraId="4B05DB2A" w14:textId="1AAA7067" w:rsidR="00EC2E3E" w:rsidRDefault="00AE5AD0">
      <w:pPr>
        <w:pStyle w:val="TM1"/>
        <w:rPr>
          <w:rFonts w:asciiTheme="minorHAnsi" w:eastAsiaTheme="minorEastAsia" w:hAnsiTheme="minorHAnsi" w:cstheme="minorBidi"/>
          <w:b w:val="0"/>
          <w:szCs w:val="22"/>
          <w:lang w:val="en-CA" w:eastAsia="en-CA"/>
        </w:rPr>
      </w:pPr>
      <w:hyperlink w:anchor="_Toc40022233" w:history="1">
        <w:r w:rsidR="00EC2E3E" w:rsidRPr="0048567A">
          <w:rPr>
            <w:rStyle w:val="Lienhypertexte"/>
          </w:rPr>
          <w:t>Anglais, langue seconde</w:t>
        </w:r>
        <w:r w:rsidR="00EC2E3E">
          <w:rPr>
            <w:webHidden/>
          </w:rPr>
          <w:tab/>
        </w:r>
        <w:r w:rsidR="00EC2E3E">
          <w:rPr>
            <w:webHidden/>
          </w:rPr>
          <w:fldChar w:fldCharType="begin"/>
        </w:r>
        <w:r w:rsidR="00EC2E3E">
          <w:rPr>
            <w:webHidden/>
          </w:rPr>
          <w:instrText xml:space="preserve"> PAGEREF _Toc40022233 \h </w:instrText>
        </w:r>
        <w:r w:rsidR="00EC2E3E">
          <w:rPr>
            <w:webHidden/>
          </w:rPr>
        </w:r>
        <w:r w:rsidR="00EC2E3E">
          <w:rPr>
            <w:webHidden/>
          </w:rPr>
          <w:fldChar w:fldCharType="separate"/>
        </w:r>
        <w:r w:rsidR="00EC2E3E">
          <w:rPr>
            <w:webHidden/>
          </w:rPr>
          <w:t>3</w:t>
        </w:r>
        <w:r w:rsidR="00EC2E3E">
          <w:rPr>
            <w:webHidden/>
          </w:rPr>
          <w:fldChar w:fldCharType="end"/>
        </w:r>
      </w:hyperlink>
    </w:p>
    <w:p w14:paraId="3AB5ABDB" w14:textId="49943211" w:rsidR="00EC2E3E" w:rsidRDefault="00AE5AD0">
      <w:pPr>
        <w:pStyle w:val="TM2"/>
        <w:rPr>
          <w:rFonts w:asciiTheme="minorHAnsi" w:eastAsiaTheme="minorEastAsia" w:hAnsiTheme="minorHAnsi" w:cstheme="minorBidi"/>
          <w:noProof/>
          <w:szCs w:val="22"/>
          <w:lang w:val="en-CA" w:eastAsia="en-CA"/>
        </w:rPr>
      </w:pPr>
      <w:hyperlink w:anchor="_Toc40022234" w:history="1">
        <w:r w:rsidR="00EC2E3E" w:rsidRPr="0048567A">
          <w:rPr>
            <w:rStyle w:val="Lienhypertexte"/>
            <w:noProof/>
          </w:rPr>
          <w:t>Green Gifts</w:t>
        </w:r>
        <w:r w:rsidR="00EC2E3E">
          <w:rPr>
            <w:noProof/>
            <w:webHidden/>
          </w:rPr>
          <w:tab/>
        </w:r>
        <w:r w:rsidR="00EC2E3E">
          <w:rPr>
            <w:noProof/>
            <w:webHidden/>
          </w:rPr>
          <w:fldChar w:fldCharType="begin"/>
        </w:r>
        <w:r w:rsidR="00EC2E3E">
          <w:rPr>
            <w:noProof/>
            <w:webHidden/>
          </w:rPr>
          <w:instrText xml:space="preserve"> PAGEREF _Toc40022234 \h </w:instrText>
        </w:r>
        <w:r w:rsidR="00EC2E3E">
          <w:rPr>
            <w:noProof/>
            <w:webHidden/>
          </w:rPr>
        </w:r>
        <w:r w:rsidR="00EC2E3E">
          <w:rPr>
            <w:noProof/>
            <w:webHidden/>
          </w:rPr>
          <w:fldChar w:fldCharType="separate"/>
        </w:r>
        <w:r w:rsidR="00EC2E3E">
          <w:rPr>
            <w:noProof/>
            <w:webHidden/>
          </w:rPr>
          <w:t>3</w:t>
        </w:r>
        <w:r w:rsidR="00EC2E3E">
          <w:rPr>
            <w:noProof/>
            <w:webHidden/>
          </w:rPr>
          <w:fldChar w:fldCharType="end"/>
        </w:r>
      </w:hyperlink>
    </w:p>
    <w:p w14:paraId="668EC2FA" w14:textId="5B8AAB53" w:rsidR="00EC2E3E" w:rsidRDefault="00AE5AD0">
      <w:pPr>
        <w:pStyle w:val="TM3"/>
        <w:rPr>
          <w:rFonts w:asciiTheme="minorHAnsi" w:eastAsiaTheme="minorEastAsia" w:hAnsiTheme="minorHAnsi" w:cstheme="minorBidi"/>
          <w:noProof/>
          <w:szCs w:val="22"/>
          <w:lang w:val="en-CA" w:eastAsia="en-CA"/>
        </w:rPr>
      </w:pPr>
      <w:hyperlink w:anchor="_Toc40022235"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_Toc40022235 \h </w:instrText>
        </w:r>
        <w:r w:rsidR="00EC2E3E">
          <w:rPr>
            <w:noProof/>
            <w:webHidden/>
          </w:rPr>
        </w:r>
        <w:r w:rsidR="00EC2E3E">
          <w:rPr>
            <w:noProof/>
            <w:webHidden/>
          </w:rPr>
          <w:fldChar w:fldCharType="separate"/>
        </w:r>
        <w:r w:rsidR="00EC2E3E">
          <w:rPr>
            <w:noProof/>
            <w:webHidden/>
          </w:rPr>
          <w:t>3</w:t>
        </w:r>
        <w:r w:rsidR="00EC2E3E">
          <w:rPr>
            <w:noProof/>
            <w:webHidden/>
          </w:rPr>
          <w:fldChar w:fldCharType="end"/>
        </w:r>
      </w:hyperlink>
    </w:p>
    <w:p w14:paraId="0DDAE988" w14:textId="6446D6C1" w:rsidR="00EC2E3E" w:rsidRDefault="00AE5AD0">
      <w:pPr>
        <w:pStyle w:val="TM3"/>
        <w:rPr>
          <w:rFonts w:asciiTheme="minorHAnsi" w:eastAsiaTheme="minorEastAsia" w:hAnsiTheme="minorHAnsi" w:cstheme="minorBidi"/>
          <w:noProof/>
          <w:szCs w:val="22"/>
          <w:lang w:val="en-CA" w:eastAsia="en-CA"/>
        </w:rPr>
      </w:pPr>
      <w:hyperlink w:anchor="_Toc40022236"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_Toc40022236 \h </w:instrText>
        </w:r>
        <w:r w:rsidR="00EC2E3E">
          <w:rPr>
            <w:noProof/>
            <w:webHidden/>
          </w:rPr>
        </w:r>
        <w:r w:rsidR="00EC2E3E">
          <w:rPr>
            <w:noProof/>
            <w:webHidden/>
          </w:rPr>
          <w:fldChar w:fldCharType="separate"/>
        </w:r>
        <w:r w:rsidR="00EC2E3E">
          <w:rPr>
            <w:noProof/>
            <w:webHidden/>
          </w:rPr>
          <w:t>3</w:t>
        </w:r>
        <w:r w:rsidR="00EC2E3E">
          <w:rPr>
            <w:noProof/>
            <w:webHidden/>
          </w:rPr>
          <w:fldChar w:fldCharType="end"/>
        </w:r>
      </w:hyperlink>
    </w:p>
    <w:p w14:paraId="223DD1C9" w14:textId="6BBE7237" w:rsidR="00EC2E3E" w:rsidRDefault="00AE5AD0">
      <w:pPr>
        <w:pStyle w:val="TM3"/>
        <w:rPr>
          <w:rFonts w:asciiTheme="minorHAnsi" w:eastAsiaTheme="minorEastAsia" w:hAnsiTheme="minorHAnsi" w:cstheme="minorBidi"/>
          <w:noProof/>
          <w:szCs w:val="22"/>
          <w:lang w:val="en-CA" w:eastAsia="en-CA"/>
        </w:rPr>
      </w:pPr>
      <w:hyperlink w:anchor="_Toc40022237"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_Toc40022237 \h </w:instrText>
        </w:r>
        <w:r w:rsidR="00EC2E3E">
          <w:rPr>
            <w:noProof/>
            <w:webHidden/>
          </w:rPr>
        </w:r>
        <w:r w:rsidR="00EC2E3E">
          <w:rPr>
            <w:noProof/>
            <w:webHidden/>
          </w:rPr>
          <w:fldChar w:fldCharType="separate"/>
        </w:r>
        <w:r w:rsidR="00EC2E3E">
          <w:rPr>
            <w:noProof/>
            <w:webHidden/>
          </w:rPr>
          <w:t>3</w:t>
        </w:r>
        <w:r w:rsidR="00EC2E3E">
          <w:rPr>
            <w:noProof/>
            <w:webHidden/>
          </w:rPr>
          <w:fldChar w:fldCharType="end"/>
        </w:r>
      </w:hyperlink>
    </w:p>
    <w:p w14:paraId="38A5DB85" w14:textId="03DE3B3D" w:rsidR="00EC2E3E" w:rsidRDefault="00AE5AD0">
      <w:pPr>
        <w:pStyle w:val="TM1"/>
        <w:rPr>
          <w:rFonts w:asciiTheme="minorHAnsi" w:eastAsiaTheme="minorEastAsia" w:hAnsiTheme="minorHAnsi" w:cstheme="minorBidi"/>
          <w:b w:val="0"/>
          <w:szCs w:val="22"/>
          <w:lang w:val="en-CA" w:eastAsia="en-CA"/>
        </w:rPr>
      </w:pPr>
      <w:hyperlink w:anchor="_Toc40022238" w:history="1">
        <w:r w:rsidR="00EC2E3E" w:rsidRPr="0048567A">
          <w:rPr>
            <w:rStyle w:val="Lienhypertexte"/>
          </w:rPr>
          <w:t>Anglais, langue seconde</w:t>
        </w:r>
        <w:r w:rsidR="00EC2E3E">
          <w:rPr>
            <w:webHidden/>
          </w:rPr>
          <w:tab/>
        </w:r>
        <w:r w:rsidR="00EC2E3E">
          <w:rPr>
            <w:webHidden/>
          </w:rPr>
          <w:fldChar w:fldCharType="begin"/>
        </w:r>
        <w:r w:rsidR="00EC2E3E">
          <w:rPr>
            <w:webHidden/>
          </w:rPr>
          <w:instrText xml:space="preserve"> PAGEREF _Toc40022238 \h </w:instrText>
        </w:r>
        <w:r w:rsidR="00EC2E3E">
          <w:rPr>
            <w:webHidden/>
          </w:rPr>
        </w:r>
        <w:r w:rsidR="00EC2E3E">
          <w:rPr>
            <w:webHidden/>
          </w:rPr>
          <w:fldChar w:fldCharType="separate"/>
        </w:r>
        <w:r w:rsidR="00EC2E3E">
          <w:rPr>
            <w:webHidden/>
          </w:rPr>
          <w:t>4</w:t>
        </w:r>
        <w:r w:rsidR="00EC2E3E">
          <w:rPr>
            <w:webHidden/>
          </w:rPr>
          <w:fldChar w:fldCharType="end"/>
        </w:r>
      </w:hyperlink>
    </w:p>
    <w:p w14:paraId="4DE34C71" w14:textId="7D8B4923" w:rsidR="00EC2E3E" w:rsidRDefault="00AE5AD0">
      <w:pPr>
        <w:pStyle w:val="TM2"/>
        <w:rPr>
          <w:rFonts w:asciiTheme="minorHAnsi" w:eastAsiaTheme="minorEastAsia" w:hAnsiTheme="minorHAnsi" w:cstheme="minorBidi"/>
          <w:noProof/>
          <w:szCs w:val="22"/>
          <w:lang w:val="en-CA" w:eastAsia="en-CA"/>
        </w:rPr>
      </w:pPr>
      <w:hyperlink w:anchor="_Toc40022239" w:history="1">
        <w:r w:rsidR="00EC2E3E" w:rsidRPr="0048567A">
          <w:rPr>
            <w:rStyle w:val="Lienhypertexte"/>
            <w:noProof/>
          </w:rPr>
          <w:t>Annexe – Green Gifts</w:t>
        </w:r>
        <w:r w:rsidR="00EC2E3E">
          <w:rPr>
            <w:noProof/>
            <w:webHidden/>
          </w:rPr>
          <w:tab/>
        </w:r>
        <w:r w:rsidR="00EC2E3E">
          <w:rPr>
            <w:noProof/>
            <w:webHidden/>
          </w:rPr>
          <w:fldChar w:fldCharType="begin"/>
        </w:r>
        <w:r w:rsidR="00EC2E3E">
          <w:rPr>
            <w:noProof/>
            <w:webHidden/>
          </w:rPr>
          <w:instrText xml:space="preserve"> PAGEREF _Toc40022239 \h </w:instrText>
        </w:r>
        <w:r w:rsidR="00EC2E3E">
          <w:rPr>
            <w:noProof/>
            <w:webHidden/>
          </w:rPr>
        </w:r>
        <w:r w:rsidR="00EC2E3E">
          <w:rPr>
            <w:noProof/>
            <w:webHidden/>
          </w:rPr>
          <w:fldChar w:fldCharType="separate"/>
        </w:r>
        <w:r w:rsidR="00EC2E3E">
          <w:rPr>
            <w:noProof/>
            <w:webHidden/>
          </w:rPr>
          <w:t>4</w:t>
        </w:r>
        <w:r w:rsidR="00EC2E3E">
          <w:rPr>
            <w:noProof/>
            <w:webHidden/>
          </w:rPr>
          <w:fldChar w:fldCharType="end"/>
        </w:r>
      </w:hyperlink>
    </w:p>
    <w:p w14:paraId="23F85DB3" w14:textId="54AE2211" w:rsidR="00EC2E3E" w:rsidRDefault="00AE5AD0">
      <w:pPr>
        <w:pStyle w:val="TM1"/>
        <w:rPr>
          <w:rFonts w:asciiTheme="minorHAnsi" w:eastAsiaTheme="minorEastAsia" w:hAnsiTheme="minorHAnsi" w:cstheme="minorBidi"/>
          <w:b w:val="0"/>
          <w:szCs w:val="22"/>
          <w:lang w:val="en-CA" w:eastAsia="en-CA"/>
        </w:rPr>
      </w:pPr>
      <w:hyperlink w:anchor="_Toc40022240" w:history="1">
        <w:r w:rsidR="00EC2E3E" w:rsidRPr="0048567A">
          <w:rPr>
            <w:rStyle w:val="Lienhypertexte"/>
          </w:rPr>
          <w:t>Mathématique</w:t>
        </w:r>
        <w:r w:rsidR="00EC2E3E">
          <w:rPr>
            <w:webHidden/>
          </w:rPr>
          <w:tab/>
        </w:r>
        <w:r w:rsidR="00EC2E3E">
          <w:rPr>
            <w:webHidden/>
          </w:rPr>
          <w:fldChar w:fldCharType="begin"/>
        </w:r>
        <w:r w:rsidR="00EC2E3E">
          <w:rPr>
            <w:webHidden/>
          </w:rPr>
          <w:instrText xml:space="preserve"> PAGEREF _Toc40022240 \h </w:instrText>
        </w:r>
        <w:r w:rsidR="00EC2E3E">
          <w:rPr>
            <w:webHidden/>
          </w:rPr>
        </w:r>
        <w:r w:rsidR="00EC2E3E">
          <w:rPr>
            <w:webHidden/>
          </w:rPr>
          <w:fldChar w:fldCharType="separate"/>
        </w:r>
        <w:r w:rsidR="00EC2E3E">
          <w:rPr>
            <w:webHidden/>
          </w:rPr>
          <w:t>5</w:t>
        </w:r>
        <w:r w:rsidR="00EC2E3E">
          <w:rPr>
            <w:webHidden/>
          </w:rPr>
          <w:fldChar w:fldCharType="end"/>
        </w:r>
      </w:hyperlink>
    </w:p>
    <w:p w14:paraId="0A2F5CEB" w14:textId="2FB9AA78" w:rsidR="00EC2E3E" w:rsidRDefault="00AE5AD0">
      <w:pPr>
        <w:pStyle w:val="TM2"/>
        <w:rPr>
          <w:rFonts w:asciiTheme="minorHAnsi" w:eastAsiaTheme="minorEastAsia" w:hAnsiTheme="minorHAnsi" w:cstheme="minorBidi"/>
          <w:noProof/>
          <w:szCs w:val="22"/>
          <w:lang w:val="en-CA" w:eastAsia="en-CA"/>
        </w:rPr>
      </w:pPr>
      <w:hyperlink w:anchor="_Toc40022241" w:history="1">
        <w:r w:rsidR="00EC2E3E" w:rsidRPr="0048567A">
          <w:rPr>
            <w:rStyle w:val="Lienhypertexte"/>
            <w:noProof/>
          </w:rPr>
          <w:t>La chambre de tes rêves</w:t>
        </w:r>
        <w:r w:rsidR="00EC2E3E">
          <w:rPr>
            <w:noProof/>
            <w:webHidden/>
          </w:rPr>
          <w:tab/>
        </w:r>
        <w:r w:rsidR="00EC2E3E">
          <w:rPr>
            <w:noProof/>
            <w:webHidden/>
          </w:rPr>
          <w:fldChar w:fldCharType="begin"/>
        </w:r>
        <w:r w:rsidR="00EC2E3E">
          <w:rPr>
            <w:noProof/>
            <w:webHidden/>
          </w:rPr>
          <w:instrText xml:space="preserve"> PAGEREF _Toc40022241 \h </w:instrText>
        </w:r>
        <w:r w:rsidR="00EC2E3E">
          <w:rPr>
            <w:noProof/>
            <w:webHidden/>
          </w:rPr>
        </w:r>
        <w:r w:rsidR="00EC2E3E">
          <w:rPr>
            <w:noProof/>
            <w:webHidden/>
          </w:rPr>
          <w:fldChar w:fldCharType="separate"/>
        </w:r>
        <w:r w:rsidR="00EC2E3E">
          <w:rPr>
            <w:noProof/>
            <w:webHidden/>
          </w:rPr>
          <w:t>5</w:t>
        </w:r>
        <w:r w:rsidR="00EC2E3E">
          <w:rPr>
            <w:noProof/>
            <w:webHidden/>
          </w:rPr>
          <w:fldChar w:fldCharType="end"/>
        </w:r>
      </w:hyperlink>
    </w:p>
    <w:p w14:paraId="560C6263" w14:textId="594A13DA" w:rsidR="00EC2E3E" w:rsidRDefault="00AE5AD0">
      <w:pPr>
        <w:pStyle w:val="TM3"/>
        <w:rPr>
          <w:rFonts w:asciiTheme="minorHAnsi" w:eastAsiaTheme="minorEastAsia" w:hAnsiTheme="minorHAnsi" w:cstheme="minorBidi"/>
          <w:noProof/>
          <w:szCs w:val="22"/>
          <w:lang w:val="en-CA" w:eastAsia="en-CA"/>
        </w:rPr>
      </w:pPr>
      <w:hyperlink w:anchor="_Toc40022242" w:history="1">
        <w:r w:rsidR="00EC2E3E" w:rsidRPr="0048567A">
          <w:rPr>
            <w:rStyle w:val="Lienhypertexte"/>
            <w:noProof/>
          </w:rPr>
          <w:t>Tâche bonifiée par M. Patrick et M. Loïc</w:t>
        </w:r>
        <w:r w:rsidR="00EC2E3E">
          <w:rPr>
            <w:noProof/>
            <w:webHidden/>
          </w:rPr>
          <w:tab/>
        </w:r>
        <w:r w:rsidR="00EC2E3E">
          <w:rPr>
            <w:noProof/>
            <w:webHidden/>
          </w:rPr>
          <w:fldChar w:fldCharType="begin"/>
        </w:r>
        <w:r w:rsidR="00EC2E3E">
          <w:rPr>
            <w:noProof/>
            <w:webHidden/>
          </w:rPr>
          <w:instrText xml:space="preserve"> PAGEREF _Toc40022242 \h </w:instrText>
        </w:r>
        <w:r w:rsidR="00EC2E3E">
          <w:rPr>
            <w:noProof/>
            <w:webHidden/>
          </w:rPr>
        </w:r>
        <w:r w:rsidR="00EC2E3E">
          <w:rPr>
            <w:noProof/>
            <w:webHidden/>
          </w:rPr>
          <w:fldChar w:fldCharType="separate"/>
        </w:r>
        <w:r w:rsidR="00EC2E3E">
          <w:rPr>
            <w:noProof/>
            <w:webHidden/>
          </w:rPr>
          <w:t>5</w:t>
        </w:r>
        <w:r w:rsidR="00EC2E3E">
          <w:rPr>
            <w:noProof/>
            <w:webHidden/>
          </w:rPr>
          <w:fldChar w:fldCharType="end"/>
        </w:r>
      </w:hyperlink>
    </w:p>
    <w:p w14:paraId="34274097" w14:textId="69C63D89" w:rsidR="00EC2E3E" w:rsidRDefault="00AE5AD0">
      <w:pPr>
        <w:pStyle w:val="TM3"/>
        <w:rPr>
          <w:rFonts w:asciiTheme="minorHAnsi" w:eastAsiaTheme="minorEastAsia" w:hAnsiTheme="minorHAnsi" w:cstheme="minorBidi"/>
          <w:noProof/>
          <w:szCs w:val="22"/>
          <w:lang w:val="en-CA" w:eastAsia="en-CA"/>
        </w:rPr>
      </w:pPr>
      <w:hyperlink w:anchor="_Toc40022243" w:history="1">
        <w:r w:rsidR="00EC2E3E" w:rsidRPr="0048567A">
          <w:rPr>
            <w:rStyle w:val="Lienhypertexte"/>
            <w:noProof/>
          </w:rPr>
          <w:t>Voici une occasion unique de simuler (faire comme si...) la décoration de ta chambre en peinturant les murs et le plafond et en changeant le revêtement de plancher.</w:t>
        </w:r>
        <w:r w:rsidR="00EC2E3E">
          <w:rPr>
            <w:noProof/>
            <w:webHidden/>
          </w:rPr>
          <w:tab/>
        </w:r>
        <w:r w:rsidR="00EC2E3E">
          <w:rPr>
            <w:noProof/>
            <w:webHidden/>
          </w:rPr>
          <w:fldChar w:fldCharType="begin"/>
        </w:r>
        <w:r w:rsidR="00EC2E3E">
          <w:rPr>
            <w:noProof/>
            <w:webHidden/>
          </w:rPr>
          <w:instrText xml:space="preserve"> PAGEREF _Toc40022243 \h </w:instrText>
        </w:r>
        <w:r w:rsidR="00EC2E3E">
          <w:rPr>
            <w:noProof/>
            <w:webHidden/>
          </w:rPr>
        </w:r>
        <w:r w:rsidR="00EC2E3E">
          <w:rPr>
            <w:noProof/>
            <w:webHidden/>
          </w:rPr>
          <w:fldChar w:fldCharType="separate"/>
        </w:r>
        <w:r w:rsidR="00EC2E3E">
          <w:rPr>
            <w:noProof/>
            <w:webHidden/>
          </w:rPr>
          <w:t>5</w:t>
        </w:r>
        <w:r w:rsidR="00EC2E3E">
          <w:rPr>
            <w:noProof/>
            <w:webHidden/>
          </w:rPr>
          <w:fldChar w:fldCharType="end"/>
        </w:r>
      </w:hyperlink>
    </w:p>
    <w:p w14:paraId="60E5A56A" w14:textId="04E7F006" w:rsidR="00EC2E3E" w:rsidRDefault="00AE5AD0">
      <w:pPr>
        <w:pStyle w:val="TM3"/>
        <w:rPr>
          <w:rFonts w:asciiTheme="minorHAnsi" w:eastAsiaTheme="minorEastAsia" w:hAnsiTheme="minorHAnsi" w:cstheme="minorBidi"/>
          <w:noProof/>
          <w:szCs w:val="22"/>
          <w:lang w:val="en-CA" w:eastAsia="en-CA"/>
        </w:rPr>
      </w:pPr>
      <w:hyperlink w:anchor="_Toc40022244"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_Toc40022244 \h </w:instrText>
        </w:r>
        <w:r w:rsidR="00EC2E3E">
          <w:rPr>
            <w:noProof/>
            <w:webHidden/>
          </w:rPr>
        </w:r>
        <w:r w:rsidR="00EC2E3E">
          <w:rPr>
            <w:noProof/>
            <w:webHidden/>
          </w:rPr>
          <w:fldChar w:fldCharType="separate"/>
        </w:r>
        <w:r w:rsidR="00EC2E3E">
          <w:rPr>
            <w:noProof/>
            <w:webHidden/>
          </w:rPr>
          <w:t>6</w:t>
        </w:r>
        <w:r w:rsidR="00EC2E3E">
          <w:rPr>
            <w:noProof/>
            <w:webHidden/>
          </w:rPr>
          <w:fldChar w:fldCharType="end"/>
        </w:r>
      </w:hyperlink>
    </w:p>
    <w:p w14:paraId="6507B510" w14:textId="6625A885" w:rsidR="00EC2E3E" w:rsidRDefault="00AE5AD0">
      <w:pPr>
        <w:pStyle w:val="TM3"/>
        <w:rPr>
          <w:rFonts w:asciiTheme="minorHAnsi" w:eastAsiaTheme="minorEastAsia" w:hAnsiTheme="minorHAnsi" w:cstheme="minorBidi"/>
          <w:noProof/>
          <w:szCs w:val="22"/>
          <w:lang w:val="en-CA" w:eastAsia="en-CA"/>
        </w:rPr>
      </w:pPr>
      <w:hyperlink w:anchor="_Toc40022245"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_Toc40022245 \h </w:instrText>
        </w:r>
        <w:r w:rsidR="00EC2E3E">
          <w:rPr>
            <w:noProof/>
            <w:webHidden/>
          </w:rPr>
        </w:r>
        <w:r w:rsidR="00EC2E3E">
          <w:rPr>
            <w:noProof/>
            <w:webHidden/>
          </w:rPr>
          <w:fldChar w:fldCharType="separate"/>
        </w:r>
        <w:r w:rsidR="00EC2E3E">
          <w:rPr>
            <w:noProof/>
            <w:webHidden/>
          </w:rPr>
          <w:t>6</w:t>
        </w:r>
        <w:r w:rsidR="00EC2E3E">
          <w:rPr>
            <w:noProof/>
            <w:webHidden/>
          </w:rPr>
          <w:fldChar w:fldCharType="end"/>
        </w:r>
      </w:hyperlink>
    </w:p>
    <w:p w14:paraId="73BA13AE" w14:textId="458ED17E" w:rsidR="00EC2E3E" w:rsidRDefault="00AE5AD0">
      <w:pPr>
        <w:pStyle w:val="TM1"/>
        <w:rPr>
          <w:rFonts w:asciiTheme="minorHAnsi" w:eastAsiaTheme="minorEastAsia" w:hAnsiTheme="minorHAnsi" w:cstheme="minorBidi"/>
          <w:b w:val="0"/>
          <w:szCs w:val="22"/>
          <w:lang w:val="en-CA" w:eastAsia="en-CA"/>
        </w:rPr>
      </w:pPr>
      <w:hyperlink w:anchor="_Toc40022246" w:history="1">
        <w:r w:rsidR="00EC2E3E" w:rsidRPr="0048567A">
          <w:rPr>
            <w:rStyle w:val="Lienhypertexte"/>
          </w:rPr>
          <w:t>Mathématique</w:t>
        </w:r>
        <w:r w:rsidR="00EC2E3E">
          <w:rPr>
            <w:webHidden/>
          </w:rPr>
          <w:tab/>
        </w:r>
        <w:r w:rsidR="00EC2E3E">
          <w:rPr>
            <w:webHidden/>
          </w:rPr>
          <w:fldChar w:fldCharType="begin"/>
        </w:r>
        <w:r w:rsidR="00EC2E3E">
          <w:rPr>
            <w:webHidden/>
          </w:rPr>
          <w:instrText xml:space="preserve"> PAGEREF _Toc40022246 \h </w:instrText>
        </w:r>
        <w:r w:rsidR="00EC2E3E">
          <w:rPr>
            <w:webHidden/>
          </w:rPr>
        </w:r>
        <w:r w:rsidR="00EC2E3E">
          <w:rPr>
            <w:webHidden/>
          </w:rPr>
          <w:fldChar w:fldCharType="separate"/>
        </w:r>
        <w:r w:rsidR="00EC2E3E">
          <w:rPr>
            <w:webHidden/>
          </w:rPr>
          <w:t>7</w:t>
        </w:r>
        <w:r w:rsidR="00EC2E3E">
          <w:rPr>
            <w:webHidden/>
          </w:rPr>
          <w:fldChar w:fldCharType="end"/>
        </w:r>
      </w:hyperlink>
    </w:p>
    <w:p w14:paraId="4491F77E" w14:textId="4F1DA4BB" w:rsidR="00EC2E3E" w:rsidRDefault="00AE5AD0">
      <w:pPr>
        <w:pStyle w:val="TM2"/>
        <w:rPr>
          <w:rFonts w:asciiTheme="minorHAnsi" w:eastAsiaTheme="minorEastAsia" w:hAnsiTheme="minorHAnsi" w:cstheme="minorBidi"/>
          <w:noProof/>
          <w:szCs w:val="22"/>
          <w:lang w:val="en-CA" w:eastAsia="en-CA"/>
        </w:rPr>
      </w:pPr>
      <w:hyperlink w:anchor="_Toc40022247" w:history="1">
        <w:r w:rsidR="00EC2E3E" w:rsidRPr="0048567A">
          <w:rPr>
            <w:rStyle w:val="Lienhypertexte"/>
            <w:noProof/>
          </w:rPr>
          <w:t>Annexe – Circulaire Comme chez soi</w:t>
        </w:r>
        <w:r w:rsidR="00EC2E3E">
          <w:rPr>
            <w:noProof/>
            <w:webHidden/>
          </w:rPr>
          <w:tab/>
        </w:r>
        <w:r w:rsidR="00EC2E3E">
          <w:rPr>
            <w:noProof/>
            <w:webHidden/>
          </w:rPr>
          <w:fldChar w:fldCharType="begin"/>
        </w:r>
        <w:r w:rsidR="00EC2E3E">
          <w:rPr>
            <w:noProof/>
            <w:webHidden/>
          </w:rPr>
          <w:instrText xml:space="preserve"> PAGEREF _Toc40022247 \h </w:instrText>
        </w:r>
        <w:r w:rsidR="00EC2E3E">
          <w:rPr>
            <w:noProof/>
            <w:webHidden/>
          </w:rPr>
        </w:r>
        <w:r w:rsidR="00EC2E3E">
          <w:rPr>
            <w:noProof/>
            <w:webHidden/>
          </w:rPr>
          <w:fldChar w:fldCharType="separate"/>
        </w:r>
        <w:r w:rsidR="00EC2E3E">
          <w:rPr>
            <w:noProof/>
            <w:webHidden/>
          </w:rPr>
          <w:t>7</w:t>
        </w:r>
        <w:r w:rsidR="00EC2E3E">
          <w:rPr>
            <w:noProof/>
            <w:webHidden/>
          </w:rPr>
          <w:fldChar w:fldCharType="end"/>
        </w:r>
      </w:hyperlink>
    </w:p>
    <w:p w14:paraId="2ED06B3A" w14:textId="3CA169A6" w:rsidR="00EC2E3E" w:rsidRDefault="00AE5AD0">
      <w:pPr>
        <w:pStyle w:val="TM1"/>
        <w:rPr>
          <w:rFonts w:asciiTheme="minorHAnsi" w:eastAsiaTheme="minorEastAsia" w:hAnsiTheme="minorHAnsi" w:cstheme="minorBidi"/>
          <w:b w:val="0"/>
          <w:szCs w:val="22"/>
          <w:lang w:val="en-CA" w:eastAsia="en-CA"/>
        </w:rPr>
      </w:pPr>
      <w:hyperlink w:anchor="_Toc40022248" w:history="1">
        <w:r w:rsidR="00EC2E3E" w:rsidRPr="0048567A">
          <w:rPr>
            <w:rStyle w:val="Lienhypertexte"/>
          </w:rPr>
          <w:t>Science et technologie</w:t>
        </w:r>
        <w:r w:rsidR="00EC2E3E">
          <w:rPr>
            <w:webHidden/>
          </w:rPr>
          <w:tab/>
        </w:r>
        <w:r w:rsidR="00EC2E3E">
          <w:rPr>
            <w:webHidden/>
          </w:rPr>
          <w:fldChar w:fldCharType="begin"/>
        </w:r>
        <w:r w:rsidR="00EC2E3E">
          <w:rPr>
            <w:webHidden/>
          </w:rPr>
          <w:instrText xml:space="preserve"> PAGEREF _Toc40022248 \h </w:instrText>
        </w:r>
        <w:r w:rsidR="00EC2E3E">
          <w:rPr>
            <w:webHidden/>
          </w:rPr>
        </w:r>
        <w:r w:rsidR="00EC2E3E">
          <w:rPr>
            <w:webHidden/>
          </w:rPr>
          <w:fldChar w:fldCharType="separate"/>
        </w:r>
        <w:r w:rsidR="00EC2E3E">
          <w:rPr>
            <w:webHidden/>
          </w:rPr>
          <w:t>8</w:t>
        </w:r>
        <w:r w:rsidR="00EC2E3E">
          <w:rPr>
            <w:webHidden/>
          </w:rPr>
          <w:fldChar w:fldCharType="end"/>
        </w:r>
      </w:hyperlink>
    </w:p>
    <w:p w14:paraId="0CAE4A5E" w14:textId="556F9F78" w:rsidR="00EC2E3E" w:rsidRDefault="00AE5AD0">
      <w:pPr>
        <w:pStyle w:val="TM2"/>
        <w:rPr>
          <w:rFonts w:asciiTheme="minorHAnsi" w:eastAsiaTheme="minorEastAsia" w:hAnsiTheme="minorHAnsi" w:cstheme="minorBidi"/>
          <w:noProof/>
          <w:szCs w:val="22"/>
          <w:lang w:val="en-CA" w:eastAsia="en-CA"/>
        </w:rPr>
      </w:pPr>
      <w:hyperlink w:anchor="_Toc40022249" w:history="1">
        <w:r w:rsidR="00EC2E3E" w:rsidRPr="0048567A">
          <w:rPr>
            <w:rStyle w:val="Lienhypertexte"/>
            <w:noProof/>
          </w:rPr>
          <w:t>Des légumes éternels!</w:t>
        </w:r>
        <w:r w:rsidR="00EC2E3E">
          <w:rPr>
            <w:noProof/>
            <w:webHidden/>
          </w:rPr>
          <w:tab/>
        </w:r>
        <w:r w:rsidR="00EC2E3E">
          <w:rPr>
            <w:noProof/>
            <w:webHidden/>
          </w:rPr>
          <w:fldChar w:fldCharType="begin"/>
        </w:r>
        <w:r w:rsidR="00EC2E3E">
          <w:rPr>
            <w:noProof/>
            <w:webHidden/>
          </w:rPr>
          <w:instrText xml:space="preserve"> PAGEREF _Toc40022249 \h </w:instrText>
        </w:r>
        <w:r w:rsidR="00EC2E3E">
          <w:rPr>
            <w:noProof/>
            <w:webHidden/>
          </w:rPr>
        </w:r>
        <w:r w:rsidR="00EC2E3E">
          <w:rPr>
            <w:noProof/>
            <w:webHidden/>
          </w:rPr>
          <w:fldChar w:fldCharType="separate"/>
        </w:r>
        <w:r w:rsidR="00EC2E3E">
          <w:rPr>
            <w:noProof/>
            <w:webHidden/>
          </w:rPr>
          <w:t>8</w:t>
        </w:r>
        <w:r w:rsidR="00EC2E3E">
          <w:rPr>
            <w:noProof/>
            <w:webHidden/>
          </w:rPr>
          <w:fldChar w:fldCharType="end"/>
        </w:r>
      </w:hyperlink>
    </w:p>
    <w:p w14:paraId="1567B7C4" w14:textId="7F896711" w:rsidR="00EC2E3E" w:rsidRDefault="00AE5AD0">
      <w:pPr>
        <w:pStyle w:val="TM3"/>
        <w:rPr>
          <w:rFonts w:asciiTheme="minorHAnsi" w:eastAsiaTheme="minorEastAsia" w:hAnsiTheme="minorHAnsi" w:cstheme="minorBidi"/>
          <w:noProof/>
          <w:szCs w:val="22"/>
          <w:lang w:val="en-CA" w:eastAsia="en-CA"/>
        </w:rPr>
      </w:pPr>
      <w:hyperlink w:anchor="_Toc40022250" w:history="1">
        <w:r w:rsidR="00EC2E3E" w:rsidRPr="0048567A">
          <w:rPr>
            <w:rStyle w:val="Lienhypertexte"/>
            <w:noProof/>
          </w:rPr>
          <w:t>Tâche bonifiée par M. Patrick et M. Loïc</w:t>
        </w:r>
        <w:r w:rsidR="00EC2E3E">
          <w:rPr>
            <w:noProof/>
            <w:webHidden/>
          </w:rPr>
          <w:tab/>
        </w:r>
        <w:r w:rsidR="00EC2E3E">
          <w:rPr>
            <w:noProof/>
            <w:webHidden/>
          </w:rPr>
          <w:fldChar w:fldCharType="begin"/>
        </w:r>
        <w:r w:rsidR="00EC2E3E">
          <w:rPr>
            <w:noProof/>
            <w:webHidden/>
          </w:rPr>
          <w:instrText xml:space="preserve"> PAGEREF _Toc40022250 \h </w:instrText>
        </w:r>
        <w:r w:rsidR="00EC2E3E">
          <w:rPr>
            <w:noProof/>
            <w:webHidden/>
          </w:rPr>
        </w:r>
        <w:r w:rsidR="00EC2E3E">
          <w:rPr>
            <w:noProof/>
            <w:webHidden/>
          </w:rPr>
          <w:fldChar w:fldCharType="separate"/>
        </w:r>
        <w:r w:rsidR="00EC2E3E">
          <w:rPr>
            <w:noProof/>
            <w:webHidden/>
          </w:rPr>
          <w:t>8</w:t>
        </w:r>
        <w:r w:rsidR="00EC2E3E">
          <w:rPr>
            <w:noProof/>
            <w:webHidden/>
          </w:rPr>
          <w:fldChar w:fldCharType="end"/>
        </w:r>
      </w:hyperlink>
    </w:p>
    <w:p w14:paraId="470195D9" w14:textId="40CF6E2B" w:rsidR="00EC2E3E" w:rsidRDefault="00AE5AD0">
      <w:pPr>
        <w:pStyle w:val="TM3"/>
        <w:rPr>
          <w:rFonts w:asciiTheme="minorHAnsi" w:eastAsiaTheme="minorEastAsia" w:hAnsiTheme="minorHAnsi" w:cstheme="minorBidi"/>
          <w:noProof/>
          <w:szCs w:val="22"/>
          <w:lang w:val="en-CA" w:eastAsia="en-CA"/>
        </w:rPr>
      </w:pPr>
      <w:hyperlink w:anchor="_Toc40022251"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_Toc40022251 \h </w:instrText>
        </w:r>
        <w:r w:rsidR="00EC2E3E">
          <w:rPr>
            <w:noProof/>
            <w:webHidden/>
          </w:rPr>
        </w:r>
        <w:r w:rsidR="00EC2E3E">
          <w:rPr>
            <w:noProof/>
            <w:webHidden/>
          </w:rPr>
          <w:fldChar w:fldCharType="separate"/>
        </w:r>
        <w:r w:rsidR="00EC2E3E">
          <w:rPr>
            <w:noProof/>
            <w:webHidden/>
          </w:rPr>
          <w:t>8</w:t>
        </w:r>
        <w:r w:rsidR="00EC2E3E">
          <w:rPr>
            <w:noProof/>
            <w:webHidden/>
          </w:rPr>
          <w:fldChar w:fldCharType="end"/>
        </w:r>
      </w:hyperlink>
    </w:p>
    <w:p w14:paraId="22DE6FCA" w14:textId="3D2D9713" w:rsidR="00EC2E3E" w:rsidRDefault="00AE5AD0">
      <w:pPr>
        <w:pStyle w:val="TM3"/>
        <w:rPr>
          <w:rFonts w:asciiTheme="minorHAnsi" w:eastAsiaTheme="minorEastAsia" w:hAnsiTheme="minorHAnsi" w:cstheme="minorBidi"/>
          <w:noProof/>
          <w:szCs w:val="22"/>
          <w:lang w:val="en-CA" w:eastAsia="en-CA"/>
        </w:rPr>
      </w:pPr>
      <w:hyperlink w:anchor="_Toc40022252"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_Toc40022252 \h </w:instrText>
        </w:r>
        <w:r w:rsidR="00EC2E3E">
          <w:rPr>
            <w:noProof/>
            <w:webHidden/>
          </w:rPr>
        </w:r>
        <w:r w:rsidR="00EC2E3E">
          <w:rPr>
            <w:noProof/>
            <w:webHidden/>
          </w:rPr>
          <w:fldChar w:fldCharType="separate"/>
        </w:r>
        <w:r w:rsidR="00EC2E3E">
          <w:rPr>
            <w:noProof/>
            <w:webHidden/>
          </w:rPr>
          <w:t>8</w:t>
        </w:r>
        <w:r w:rsidR="00EC2E3E">
          <w:rPr>
            <w:noProof/>
            <w:webHidden/>
          </w:rPr>
          <w:fldChar w:fldCharType="end"/>
        </w:r>
      </w:hyperlink>
    </w:p>
    <w:p w14:paraId="4A735693" w14:textId="5F3A2B8A" w:rsidR="00EC2E3E" w:rsidRDefault="00AE5AD0">
      <w:pPr>
        <w:pStyle w:val="TM3"/>
        <w:rPr>
          <w:rFonts w:asciiTheme="minorHAnsi" w:eastAsiaTheme="minorEastAsia" w:hAnsiTheme="minorHAnsi" w:cstheme="minorBidi"/>
          <w:noProof/>
          <w:szCs w:val="22"/>
          <w:lang w:val="en-CA" w:eastAsia="en-CA"/>
        </w:rPr>
      </w:pPr>
      <w:hyperlink w:anchor="_Toc40022253"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_Toc40022253 \h </w:instrText>
        </w:r>
        <w:r w:rsidR="00EC2E3E">
          <w:rPr>
            <w:noProof/>
            <w:webHidden/>
          </w:rPr>
        </w:r>
        <w:r w:rsidR="00EC2E3E">
          <w:rPr>
            <w:noProof/>
            <w:webHidden/>
          </w:rPr>
          <w:fldChar w:fldCharType="separate"/>
        </w:r>
        <w:r w:rsidR="00EC2E3E">
          <w:rPr>
            <w:noProof/>
            <w:webHidden/>
          </w:rPr>
          <w:t>9</w:t>
        </w:r>
        <w:r w:rsidR="00EC2E3E">
          <w:rPr>
            <w:noProof/>
            <w:webHidden/>
          </w:rPr>
          <w:fldChar w:fldCharType="end"/>
        </w:r>
      </w:hyperlink>
    </w:p>
    <w:p w14:paraId="45CD161A" w14:textId="6602C65E" w:rsidR="00EC2E3E" w:rsidRDefault="00AE5AD0">
      <w:pPr>
        <w:pStyle w:val="TM1"/>
        <w:rPr>
          <w:rFonts w:asciiTheme="minorHAnsi" w:eastAsiaTheme="minorEastAsia" w:hAnsiTheme="minorHAnsi" w:cstheme="minorBidi"/>
          <w:b w:val="0"/>
          <w:szCs w:val="22"/>
          <w:lang w:val="en-CA" w:eastAsia="en-CA"/>
        </w:rPr>
      </w:pPr>
      <w:hyperlink w:anchor="_Toc40022254" w:history="1">
        <w:r w:rsidR="00EC2E3E" w:rsidRPr="0048567A">
          <w:rPr>
            <w:rStyle w:val="Lienhypertexte"/>
          </w:rPr>
          <w:t>Science et technologie</w:t>
        </w:r>
        <w:r w:rsidR="00EC2E3E">
          <w:rPr>
            <w:webHidden/>
          </w:rPr>
          <w:tab/>
        </w:r>
        <w:r w:rsidR="00EC2E3E">
          <w:rPr>
            <w:webHidden/>
          </w:rPr>
          <w:fldChar w:fldCharType="begin"/>
        </w:r>
        <w:r w:rsidR="00EC2E3E">
          <w:rPr>
            <w:webHidden/>
          </w:rPr>
          <w:instrText xml:space="preserve"> PAGEREF _Toc40022254 \h </w:instrText>
        </w:r>
        <w:r w:rsidR="00EC2E3E">
          <w:rPr>
            <w:webHidden/>
          </w:rPr>
        </w:r>
        <w:r w:rsidR="00EC2E3E">
          <w:rPr>
            <w:webHidden/>
          </w:rPr>
          <w:fldChar w:fldCharType="separate"/>
        </w:r>
        <w:r w:rsidR="00EC2E3E">
          <w:rPr>
            <w:webHidden/>
          </w:rPr>
          <w:t>10</w:t>
        </w:r>
        <w:r w:rsidR="00EC2E3E">
          <w:rPr>
            <w:webHidden/>
          </w:rPr>
          <w:fldChar w:fldCharType="end"/>
        </w:r>
      </w:hyperlink>
    </w:p>
    <w:p w14:paraId="67D5AEF9" w14:textId="17A1E793" w:rsidR="00EC2E3E" w:rsidRDefault="00AE5AD0">
      <w:pPr>
        <w:pStyle w:val="TM2"/>
        <w:rPr>
          <w:rFonts w:asciiTheme="minorHAnsi" w:eastAsiaTheme="minorEastAsia" w:hAnsiTheme="minorHAnsi" w:cstheme="minorBidi"/>
          <w:noProof/>
          <w:szCs w:val="22"/>
          <w:lang w:val="en-CA" w:eastAsia="en-CA"/>
        </w:rPr>
      </w:pPr>
      <w:hyperlink w:anchor="_Toc40022255" w:history="1">
        <w:r w:rsidR="00EC2E3E" w:rsidRPr="0048567A">
          <w:rPr>
            <w:rStyle w:val="Lienhypertexte"/>
            <w:noProof/>
          </w:rPr>
          <w:t xml:space="preserve">Annexe – </w:t>
        </w:r>
        <w:r w:rsidR="00EC2E3E" w:rsidRPr="0048567A">
          <w:rPr>
            <w:rStyle w:val="Lienhypertexte"/>
            <w:i/>
            <w:iCs/>
            <w:noProof/>
          </w:rPr>
          <w:t>Des légumes éternels!</w:t>
        </w:r>
        <w:r w:rsidR="00EC2E3E">
          <w:rPr>
            <w:noProof/>
            <w:webHidden/>
          </w:rPr>
          <w:tab/>
        </w:r>
        <w:r w:rsidR="00EC2E3E">
          <w:rPr>
            <w:noProof/>
            <w:webHidden/>
          </w:rPr>
          <w:fldChar w:fldCharType="begin"/>
        </w:r>
        <w:r w:rsidR="00EC2E3E">
          <w:rPr>
            <w:noProof/>
            <w:webHidden/>
          </w:rPr>
          <w:instrText xml:space="preserve"> PAGEREF _Toc40022255 \h </w:instrText>
        </w:r>
        <w:r w:rsidR="00EC2E3E">
          <w:rPr>
            <w:noProof/>
            <w:webHidden/>
          </w:rPr>
        </w:r>
        <w:r w:rsidR="00EC2E3E">
          <w:rPr>
            <w:noProof/>
            <w:webHidden/>
          </w:rPr>
          <w:fldChar w:fldCharType="separate"/>
        </w:r>
        <w:r w:rsidR="00EC2E3E">
          <w:rPr>
            <w:noProof/>
            <w:webHidden/>
          </w:rPr>
          <w:t>10</w:t>
        </w:r>
        <w:r w:rsidR="00EC2E3E">
          <w:rPr>
            <w:noProof/>
            <w:webHidden/>
          </w:rPr>
          <w:fldChar w:fldCharType="end"/>
        </w:r>
      </w:hyperlink>
    </w:p>
    <w:p w14:paraId="0BA663E5" w14:textId="5732217D" w:rsidR="00EC2E3E" w:rsidRDefault="00AE5AD0">
      <w:pPr>
        <w:pStyle w:val="TM1"/>
        <w:rPr>
          <w:rFonts w:asciiTheme="minorHAnsi" w:eastAsiaTheme="minorEastAsia" w:hAnsiTheme="minorHAnsi" w:cstheme="minorBidi"/>
          <w:b w:val="0"/>
          <w:szCs w:val="22"/>
          <w:lang w:val="en-CA" w:eastAsia="en-CA"/>
        </w:rPr>
      </w:pPr>
      <w:hyperlink w:anchor="_Toc40022256" w:history="1">
        <w:r w:rsidR="00EC2E3E" w:rsidRPr="0048567A">
          <w:rPr>
            <w:rStyle w:val="Lienhypertexte"/>
          </w:rPr>
          <w:t>Science et technologie</w:t>
        </w:r>
        <w:r w:rsidR="00EC2E3E">
          <w:rPr>
            <w:webHidden/>
          </w:rPr>
          <w:tab/>
        </w:r>
        <w:r w:rsidR="00EC2E3E">
          <w:rPr>
            <w:webHidden/>
          </w:rPr>
          <w:fldChar w:fldCharType="begin"/>
        </w:r>
        <w:r w:rsidR="00EC2E3E">
          <w:rPr>
            <w:webHidden/>
          </w:rPr>
          <w:instrText xml:space="preserve"> PAGEREF _Toc40022256 \h </w:instrText>
        </w:r>
        <w:r w:rsidR="00EC2E3E">
          <w:rPr>
            <w:webHidden/>
          </w:rPr>
        </w:r>
        <w:r w:rsidR="00EC2E3E">
          <w:rPr>
            <w:webHidden/>
          </w:rPr>
          <w:fldChar w:fldCharType="separate"/>
        </w:r>
        <w:r w:rsidR="00EC2E3E">
          <w:rPr>
            <w:webHidden/>
          </w:rPr>
          <w:t>11</w:t>
        </w:r>
        <w:r w:rsidR="00EC2E3E">
          <w:rPr>
            <w:webHidden/>
          </w:rPr>
          <w:fldChar w:fldCharType="end"/>
        </w:r>
      </w:hyperlink>
    </w:p>
    <w:p w14:paraId="09530F14" w14:textId="5C450BFF" w:rsidR="00EC2E3E" w:rsidRDefault="00AE5AD0">
      <w:pPr>
        <w:pStyle w:val="TM2"/>
        <w:rPr>
          <w:rFonts w:asciiTheme="minorHAnsi" w:eastAsiaTheme="minorEastAsia" w:hAnsiTheme="minorHAnsi" w:cstheme="minorBidi"/>
          <w:noProof/>
          <w:szCs w:val="22"/>
          <w:lang w:val="en-CA" w:eastAsia="en-CA"/>
        </w:rPr>
      </w:pPr>
      <w:hyperlink w:anchor="_Toc40022257" w:history="1">
        <w:r w:rsidR="00EC2E3E" w:rsidRPr="0048567A">
          <w:rPr>
            <w:rStyle w:val="Lienhypertexte"/>
            <w:noProof/>
          </w:rPr>
          <w:t xml:space="preserve">Annexe – </w:t>
        </w:r>
        <w:r w:rsidR="00EC2E3E" w:rsidRPr="0048567A">
          <w:rPr>
            <w:rStyle w:val="Lienhypertexte"/>
            <w:i/>
            <w:iCs/>
            <w:noProof/>
          </w:rPr>
          <w:t>Compilation</w:t>
        </w:r>
        <w:r w:rsidR="00EC2E3E">
          <w:rPr>
            <w:noProof/>
            <w:webHidden/>
          </w:rPr>
          <w:tab/>
        </w:r>
        <w:r w:rsidR="00EC2E3E">
          <w:rPr>
            <w:noProof/>
            <w:webHidden/>
          </w:rPr>
          <w:fldChar w:fldCharType="begin"/>
        </w:r>
        <w:r w:rsidR="00EC2E3E">
          <w:rPr>
            <w:noProof/>
            <w:webHidden/>
          </w:rPr>
          <w:instrText xml:space="preserve"> PAGEREF _Toc40022257 \h </w:instrText>
        </w:r>
        <w:r w:rsidR="00EC2E3E">
          <w:rPr>
            <w:noProof/>
            <w:webHidden/>
          </w:rPr>
        </w:r>
        <w:r w:rsidR="00EC2E3E">
          <w:rPr>
            <w:noProof/>
            <w:webHidden/>
          </w:rPr>
          <w:fldChar w:fldCharType="separate"/>
        </w:r>
        <w:r w:rsidR="00EC2E3E">
          <w:rPr>
            <w:noProof/>
            <w:webHidden/>
          </w:rPr>
          <w:t>11</w:t>
        </w:r>
        <w:r w:rsidR="00EC2E3E">
          <w:rPr>
            <w:noProof/>
            <w:webHidden/>
          </w:rPr>
          <w:fldChar w:fldCharType="end"/>
        </w:r>
      </w:hyperlink>
    </w:p>
    <w:p w14:paraId="52761F4C" w14:textId="4A7AB706" w:rsidR="00EC2E3E" w:rsidRDefault="00AE5AD0">
      <w:pPr>
        <w:pStyle w:val="TM3"/>
        <w:rPr>
          <w:rFonts w:asciiTheme="minorHAnsi" w:eastAsiaTheme="minorEastAsia" w:hAnsiTheme="minorHAnsi" w:cstheme="minorBidi"/>
          <w:noProof/>
          <w:szCs w:val="22"/>
          <w:lang w:val="en-CA" w:eastAsia="en-CA"/>
        </w:rPr>
      </w:pPr>
      <w:hyperlink w:anchor="_Toc40022258" w:history="1">
        <w:r w:rsidR="00EC2E3E" w:rsidRPr="0048567A">
          <w:rPr>
            <w:rStyle w:val="Lienhypertexte"/>
            <w:noProof/>
          </w:rPr>
          <w:t>Tableau des résultats</w:t>
        </w:r>
        <w:r w:rsidR="00EC2E3E">
          <w:rPr>
            <w:noProof/>
            <w:webHidden/>
          </w:rPr>
          <w:tab/>
        </w:r>
        <w:r w:rsidR="00EC2E3E">
          <w:rPr>
            <w:noProof/>
            <w:webHidden/>
          </w:rPr>
          <w:fldChar w:fldCharType="begin"/>
        </w:r>
        <w:r w:rsidR="00EC2E3E">
          <w:rPr>
            <w:noProof/>
            <w:webHidden/>
          </w:rPr>
          <w:instrText xml:space="preserve"> PAGEREF _Toc40022258 \h </w:instrText>
        </w:r>
        <w:r w:rsidR="00EC2E3E">
          <w:rPr>
            <w:noProof/>
            <w:webHidden/>
          </w:rPr>
        </w:r>
        <w:r w:rsidR="00EC2E3E">
          <w:rPr>
            <w:noProof/>
            <w:webHidden/>
          </w:rPr>
          <w:fldChar w:fldCharType="separate"/>
        </w:r>
        <w:r w:rsidR="00EC2E3E">
          <w:rPr>
            <w:noProof/>
            <w:webHidden/>
          </w:rPr>
          <w:t>11</w:t>
        </w:r>
        <w:r w:rsidR="00EC2E3E">
          <w:rPr>
            <w:noProof/>
            <w:webHidden/>
          </w:rPr>
          <w:fldChar w:fldCharType="end"/>
        </w:r>
      </w:hyperlink>
    </w:p>
    <w:p w14:paraId="189B86D2" w14:textId="006B3401" w:rsidR="00EC2E3E" w:rsidRDefault="00AE5AD0">
      <w:pPr>
        <w:pStyle w:val="TM1"/>
        <w:rPr>
          <w:rFonts w:asciiTheme="minorHAnsi" w:eastAsiaTheme="minorEastAsia" w:hAnsiTheme="minorHAnsi" w:cstheme="minorBidi"/>
          <w:b w:val="0"/>
          <w:szCs w:val="22"/>
          <w:lang w:val="en-CA" w:eastAsia="en-CA"/>
        </w:rPr>
      </w:pPr>
      <w:hyperlink w:anchor="_Toc40022259" w:history="1">
        <w:r w:rsidR="00EC2E3E" w:rsidRPr="0048567A">
          <w:rPr>
            <w:rStyle w:val="Lienhypertexte"/>
          </w:rPr>
          <w:t>Science et technologie</w:t>
        </w:r>
        <w:r w:rsidR="00EC2E3E">
          <w:rPr>
            <w:webHidden/>
          </w:rPr>
          <w:tab/>
        </w:r>
        <w:r w:rsidR="00EC2E3E">
          <w:rPr>
            <w:webHidden/>
          </w:rPr>
          <w:fldChar w:fldCharType="begin"/>
        </w:r>
        <w:r w:rsidR="00EC2E3E">
          <w:rPr>
            <w:webHidden/>
          </w:rPr>
          <w:instrText xml:space="preserve"> PAGEREF _Toc40022259 \h </w:instrText>
        </w:r>
        <w:r w:rsidR="00EC2E3E">
          <w:rPr>
            <w:webHidden/>
          </w:rPr>
        </w:r>
        <w:r w:rsidR="00EC2E3E">
          <w:rPr>
            <w:webHidden/>
          </w:rPr>
          <w:fldChar w:fldCharType="separate"/>
        </w:r>
        <w:r w:rsidR="00EC2E3E">
          <w:rPr>
            <w:webHidden/>
          </w:rPr>
          <w:t>12</w:t>
        </w:r>
        <w:r w:rsidR="00EC2E3E">
          <w:rPr>
            <w:webHidden/>
          </w:rPr>
          <w:fldChar w:fldCharType="end"/>
        </w:r>
      </w:hyperlink>
    </w:p>
    <w:p w14:paraId="218FE275" w14:textId="02A7AC28" w:rsidR="00EC2E3E" w:rsidRDefault="00AE5AD0">
      <w:pPr>
        <w:pStyle w:val="TM2"/>
        <w:rPr>
          <w:rFonts w:asciiTheme="minorHAnsi" w:eastAsiaTheme="minorEastAsia" w:hAnsiTheme="minorHAnsi" w:cstheme="minorBidi"/>
          <w:noProof/>
          <w:szCs w:val="22"/>
          <w:lang w:val="en-CA" w:eastAsia="en-CA"/>
        </w:rPr>
      </w:pPr>
      <w:hyperlink w:anchor="_Toc40022260" w:history="1">
        <w:r w:rsidR="00EC2E3E" w:rsidRPr="0048567A">
          <w:rPr>
            <w:rStyle w:val="Lienhypertexte"/>
            <w:noProof/>
          </w:rPr>
          <w:t xml:space="preserve">Annexe – </w:t>
        </w:r>
        <w:r w:rsidR="00EC2E3E" w:rsidRPr="0048567A">
          <w:rPr>
            <w:rStyle w:val="Lienhypertexte"/>
            <w:i/>
            <w:iCs/>
            <w:noProof/>
          </w:rPr>
          <w:t>Retour sur l’expérience</w:t>
        </w:r>
        <w:r w:rsidR="00EC2E3E">
          <w:rPr>
            <w:noProof/>
            <w:webHidden/>
          </w:rPr>
          <w:tab/>
        </w:r>
        <w:r w:rsidR="00EC2E3E">
          <w:rPr>
            <w:noProof/>
            <w:webHidden/>
          </w:rPr>
          <w:fldChar w:fldCharType="begin"/>
        </w:r>
        <w:r w:rsidR="00EC2E3E">
          <w:rPr>
            <w:noProof/>
            <w:webHidden/>
          </w:rPr>
          <w:instrText xml:space="preserve"> PAGEREF _Toc40022260 \h </w:instrText>
        </w:r>
        <w:r w:rsidR="00EC2E3E">
          <w:rPr>
            <w:noProof/>
            <w:webHidden/>
          </w:rPr>
        </w:r>
        <w:r w:rsidR="00EC2E3E">
          <w:rPr>
            <w:noProof/>
            <w:webHidden/>
          </w:rPr>
          <w:fldChar w:fldCharType="separate"/>
        </w:r>
        <w:r w:rsidR="00EC2E3E">
          <w:rPr>
            <w:noProof/>
            <w:webHidden/>
          </w:rPr>
          <w:t>12</w:t>
        </w:r>
        <w:r w:rsidR="00EC2E3E">
          <w:rPr>
            <w:noProof/>
            <w:webHidden/>
          </w:rPr>
          <w:fldChar w:fldCharType="end"/>
        </w:r>
      </w:hyperlink>
    </w:p>
    <w:p w14:paraId="27EF76E0" w14:textId="6041466C" w:rsidR="00EC2E3E" w:rsidRDefault="00AE5AD0">
      <w:pPr>
        <w:pStyle w:val="TM3"/>
        <w:rPr>
          <w:rFonts w:asciiTheme="minorHAnsi" w:eastAsiaTheme="minorEastAsia" w:hAnsiTheme="minorHAnsi" w:cstheme="minorBidi"/>
          <w:noProof/>
          <w:szCs w:val="22"/>
          <w:lang w:val="en-CA" w:eastAsia="en-CA"/>
        </w:rPr>
      </w:pPr>
      <w:hyperlink w:anchor="_Toc40022261" w:history="1">
        <w:r w:rsidR="00EC2E3E" w:rsidRPr="0048567A">
          <w:rPr>
            <w:rStyle w:val="Lienhypertexte"/>
            <w:noProof/>
          </w:rPr>
          <w:t>Information supplémentaire</w:t>
        </w:r>
        <w:r w:rsidR="00EC2E3E">
          <w:rPr>
            <w:noProof/>
            <w:webHidden/>
          </w:rPr>
          <w:tab/>
        </w:r>
        <w:r w:rsidR="00EC2E3E">
          <w:rPr>
            <w:noProof/>
            <w:webHidden/>
          </w:rPr>
          <w:fldChar w:fldCharType="begin"/>
        </w:r>
        <w:r w:rsidR="00EC2E3E">
          <w:rPr>
            <w:noProof/>
            <w:webHidden/>
          </w:rPr>
          <w:instrText xml:space="preserve"> PAGEREF _Toc40022261 \h </w:instrText>
        </w:r>
        <w:r w:rsidR="00EC2E3E">
          <w:rPr>
            <w:noProof/>
            <w:webHidden/>
          </w:rPr>
        </w:r>
        <w:r w:rsidR="00EC2E3E">
          <w:rPr>
            <w:noProof/>
            <w:webHidden/>
          </w:rPr>
          <w:fldChar w:fldCharType="separate"/>
        </w:r>
        <w:r w:rsidR="00EC2E3E">
          <w:rPr>
            <w:noProof/>
            <w:webHidden/>
          </w:rPr>
          <w:t>12</w:t>
        </w:r>
        <w:r w:rsidR="00EC2E3E">
          <w:rPr>
            <w:noProof/>
            <w:webHidden/>
          </w:rPr>
          <w:fldChar w:fldCharType="end"/>
        </w:r>
      </w:hyperlink>
    </w:p>
    <w:p w14:paraId="28B03715" w14:textId="2D2A366D" w:rsidR="00EC2E3E" w:rsidRDefault="00AE5AD0">
      <w:pPr>
        <w:pStyle w:val="TM1"/>
        <w:rPr>
          <w:rFonts w:asciiTheme="minorHAnsi" w:eastAsiaTheme="minorEastAsia" w:hAnsiTheme="minorHAnsi" w:cstheme="minorBidi"/>
          <w:b w:val="0"/>
          <w:szCs w:val="22"/>
          <w:lang w:val="en-CA" w:eastAsia="en-CA"/>
        </w:rPr>
      </w:pPr>
      <w:hyperlink w:anchor="_Toc40022262" w:history="1">
        <w:r w:rsidR="00EC2E3E" w:rsidRPr="0048567A">
          <w:rPr>
            <w:rStyle w:val="Lienhypertexte"/>
          </w:rPr>
          <w:t>Éducation physique et à la santé</w:t>
        </w:r>
        <w:r w:rsidR="00EC2E3E">
          <w:rPr>
            <w:webHidden/>
          </w:rPr>
          <w:tab/>
        </w:r>
        <w:r w:rsidR="00EC2E3E">
          <w:rPr>
            <w:webHidden/>
          </w:rPr>
          <w:fldChar w:fldCharType="begin"/>
        </w:r>
        <w:r w:rsidR="00EC2E3E">
          <w:rPr>
            <w:webHidden/>
          </w:rPr>
          <w:instrText xml:space="preserve"> PAGEREF _Toc40022262 \h </w:instrText>
        </w:r>
        <w:r w:rsidR="00EC2E3E">
          <w:rPr>
            <w:webHidden/>
          </w:rPr>
        </w:r>
        <w:r w:rsidR="00EC2E3E">
          <w:rPr>
            <w:webHidden/>
          </w:rPr>
          <w:fldChar w:fldCharType="separate"/>
        </w:r>
        <w:r w:rsidR="00EC2E3E">
          <w:rPr>
            <w:webHidden/>
          </w:rPr>
          <w:t>13</w:t>
        </w:r>
        <w:r w:rsidR="00EC2E3E">
          <w:rPr>
            <w:webHidden/>
          </w:rPr>
          <w:fldChar w:fldCharType="end"/>
        </w:r>
      </w:hyperlink>
    </w:p>
    <w:p w14:paraId="0B3DF3F4" w14:textId="6D1E8BCE" w:rsidR="00EC2E3E" w:rsidRDefault="00AE5AD0">
      <w:pPr>
        <w:pStyle w:val="TM2"/>
        <w:rPr>
          <w:rFonts w:asciiTheme="minorHAnsi" w:eastAsiaTheme="minorEastAsia" w:hAnsiTheme="minorHAnsi" w:cstheme="minorBidi"/>
          <w:noProof/>
          <w:szCs w:val="22"/>
          <w:lang w:val="en-CA" w:eastAsia="en-CA"/>
        </w:rPr>
      </w:pPr>
      <w:hyperlink w:anchor="_Toc40022263" w:history="1">
        <w:r w:rsidR="00EC2E3E" w:rsidRPr="0048567A">
          <w:rPr>
            <w:rStyle w:val="Lienhypertexte"/>
            <w:noProof/>
          </w:rPr>
          <w:t>Informe-toi sur la posture et passe à l’action</w:t>
        </w:r>
        <w:r w:rsidR="00EC2E3E">
          <w:rPr>
            <w:noProof/>
            <w:webHidden/>
          </w:rPr>
          <w:tab/>
        </w:r>
        <w:r w:rsidR="00EC2E3E">
          <w:rPr>
            <w:noProof/>
            <w:webHidden/>
          </w:rPr>
          <w:fldChar w:fldCharType="begin"/>
        </w:r>
        <w:r w:rsidR="00EC2E3E">
          <w:rPr>
            <w:noProof/>
            <w:webHidden/>
          </w:rPr>
          <w:instrText xml:space="preserve"> PAGEREF _Toc40022263 \h </w:instrText>
        </w:r>
        <w:r w:rsidR="00EC2E3E">
          <w:rPr>
            <w:noProof/>
            <w:webHidden/>
          </w:rPr>
        </w:r>
        <w:r w:rsidR="00EC2E3E">
          <w:rPr>
            <w:noProof/>
            <w:webHidden/>
          </w:rPr>
          <w:fldChar w:fldCharType="separate"/>
        </w:r>
        <w:r w:rsidR="00EC2E3E">
          <w:rPr>
            <w:noProof/>
            <w:webHidden/>
          </w:rPr>
          <w:t>13</w:t>
        </w:r>
        <w:r w:rsidR="00EC2E3E">
          <w:rPr>
            <w:noProof/>
            <w:webHidden/>
          </w:rPr>
          <w:fldChar w:fldCharType="end"/>
        </w:r>
      </w:hyperlink>
    </w:p>
    <w:p w14:paraId="62C48A84" w14:textId="167FA26C" w:rsidR="00EC2E3E" w:rsidRDefault="00AE5AD0">
      <w:pPr>
        <w:pStyle w:val="TM3"/>
        <w:rPr>
          <w:rFonts w:asciiTheme="minorHAnsi" w:eastAsiaTheme="minorEastAsia" w:hAnsiTheme="minorHAnsi" w:cstheme="minorBidi"/>
          <w:noProof/>
          <w:szCs w:val="22"/>
          <w:lang w:val="en-CA" w:eastAsia="en-CA"/>
        </w:rPr>
      </w:pPr>
      <w:hyperlink w:anchor="_Toc40022264"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_Toc40022264 \h </w:instrText>
        </w:r>
        <w:r w:rsidR="00EC2E3E">
          <w:rPr>
            <w:noProof/>
            <w:webHidden/>
          </w:rPr>
        </w:r>
        <w:r w:rsidR="00EC2E3E">
          <w:rPr>
            <w:noProof/>
            <w:webHidden/>
          </w:rPr>
          <w:fldChar w:fldCharType="separate"/>
        </w:r>
        <w:r w:rsidR="00EC2E3E">
          <w:rPr>
            <w:noProof/>
            <w:webHidden/>
          </w:rPr>
          <w:t>13</w:t>
        </w:r>
        <w:r w:rsidR="00EC2E3E">
          <w:rPr>
            <w:noProof/>
            <w:webHidden/>
          </w:rPr>
          <w:fldChar w:fldCharType="end"/>
        </w:r>
      </w:hyperlink>
    </w:p>
    <w:p w14:paraId="2902D09B" w14:textId="0D2A0680" w:rsidR="00EC2E3E" w:rsidRDefault="00AE5AD0">
      <w:pPr>
        <w:pStyle w:val="TM3"/>
        <w:rPr>
          <w:rFonts w:asciiTheme="minorHAnsi" w:eastAsiaTheme="minorEastAsia" w:hAnsiTheme="minorHAnsi" w:cstheme="minorBidi"/>
          <w:noProof/>
          <w:szCs w:val="22"/>
          <w:lang w:val="en-CA" w:eastAsia="en-CA"/>
        </w:rPr>
      </w:pPr>
      <w:hyperlink w:anchor="_Toc40022265"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_Toc40022265 \h </w:instrText>
        </w:r>
        <w:r w:rsidR="00EC2E3E">
          <w:rPr>
            <w:noProof/>
            <w:webHidden/>
          </w:rPr>
        </w:r>
        <w:r w:rsidR="00EC2E3E">
          <w:rPr>
            <w:noProof/>
            <w:webHidden/>
          </w:rPr>
          <w:fldChar w:fldCharType="separate"/>
        </w:r>
        <w:r w:rsidR="00EC2E3E">
          <w:rPr>
            <w:noProof/>
            <w:webHidden/>
          </w:rPr>
          <w:t>13</w:t>
        </w:r>
        <w:r w:rsidR="00EC2E3E">
          <w:rPr>
            <w:noProof/>
            <w:webHidden/>
          </w:rPr>
          <w:fldChar w:fldCharType="end"/>
        </w:r>
      </w:hyperlink>
    </w:p>
    <w:p w14:paraId="6C099E4D" w14:textId="223C23E8" w:rsidR="00EC2E3E" w:rsidRDefault="00AE5AD0">
      <w:pPr>
        <w:pStyle w:val="TM3"/>
        <w:rPr>
          <w:rFonts w:asciiTheme="minorHAnsi" w:eastAsiaTheme="minorEastAsia" w:hAnsiTheme="minorHAnsi" w:cstheme="minorBidi"/>
          <w:noProof/>
          <w:szCs w:val="22"/>
          <w:lang w:val="en-CA" w:eastAsia="en-CA"/>
        </w:rPr>
      </w:pPr>
      <w:hyperlink w:anchor="_Toc40022266"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_Toc40022266 \h </w:instrText>
        </w:r>
        <w:r w:rsidR="00EC2E3E">
          <w:rPr>
            <w:noProof/>
            <w:webHidden/>
          </w:rPr>
        </w:r>
        <w:r w:rsidR="00EC2E3E">
          <w:rPr>
            <w:noProof/>
            <w:webHidden/>
          </w:rPr>
          <w:fldChar w:fldCharType="separate"/>
        </w:r>
        <w:r w:rsidR="00EC2E3E">
          <w:rPr>
            <w:noProof/>
            <w:webHidden/>
          </w:rPr>
          <w:t>13</w:t>
        </w:r>
        <w:r w:rsidR="00EC2E3E">
          <w:rPr>
            <w:noProof/>
            <w:webHidden/>
          </w:rPr>
          <w:fldChar w:fldCharType="end"/>
        </w:r>
      </w:hyperlink>
    </w:p>
    <w:p w14:paraId="1975F606" w14:textId="77777777" w:rsidR="00B4227C" w:rsidRDefault="00B4227C">
      <w:pPr>
        <w:pStyle w:val="TM2"/>
      </w:pPr>
    </w:p>
    <w:p w14:paraId="480AE190" w14:textId="29C8DA93" w:rsidR="00EC2E3E" w:rsidRDefault="00AE5AD0">
      <w:pPr>
        <w:pStyle w:val="TM2"/>
        <w:rPr>
          <w:rFonts w:asciiTheme="minorHAnsi" w:eastAsiaTheme="minorEastAsia" w:hAnsiTheme="minorHAnsi" w:cstheme="minorBidi"/>
          <w:noProof/>
          <w:szCs w:val="22"/>
          <w:lang w:val="en-CA" w:eastAsia="en-CA"/>
        </w:rPr>
      </w:pPr>
      <w:hyperlink w:anchor="_Toc40022267" w:history="1">
        <w:r w:rsidR="00EC2E3E" w:rsidRPr="00B4227C">
          <w:rPr>
            <w:rStyle w:val="Lienhypertexte"/>
            <w:b/>
            <w:noProof/>
          </w:rPr>
          <w:t>Musique, mot des enseignants</w:t>
        </w:r>
        <w:r w:rsidR="00EC2E3E">
          <w:rPr>
            <w:noProof/>
            <w:webHidden/>
          </w:rPr>
          <w:tab/>
        </w:r>
        <w:r w:rsidR="00EC2E3E">
          <w:rPr>
            <w:noProof/>
            <w:webHidden/>
          </w:rPr>
          <w:fldChar w:fldCharType="begin"/>
        </w:r>
        <w:r w:rsidR="00EC2E3E">
          <w:rPr>
            <w:noProof/>
            <w:webHidden/>
          </w:rPr>
          <w:instrText xml:space="preserve"> PAGEREF _Toc40022267 \h </w:instrText>
        </w:r>
        <w:r w:rsidR="00EC2E3E">
          <w:rPr>
            <w:noProof/>
            <w:webHidden/>
          </w:rPr>
        </w:r>
        <w:r w:rsidR="00EC2E3E">
          <w:rPr>
            <w:noProof/>
            <w:webHidden/>
          </w:rPr>
          <w:fldChar w:fldCharType="separate"/>
        </w:r>
        <w:r w:rsidR="00EC2E3E">
          <w:rPr>
            <w:noProof/>
            <w:webHidden/>
          </w:rPr>
          <w:t>14</w:t>
        </w:r>
        <w:r w:rsidR="00EC2E3E">
          <w:rPr>
            <w:noProof/>
            <w:webHidden/>
          </w:rPr>
          <w:fldChar w:fldCharType="end"/>
        </w:r>
      </w:hyperlink>
    </w:p>
    <w:p w14:paraId="647C393C" w14:textId="51057FE3" w:rsidR="00EC2E3E" w:rsidRDefault="00AE5AD0">
      <w:pPr>
        <w:pStyle w:val="TM1"/>
        <w:rPr>
          <w:rFonts w:asciiTheme="minorHAnsi" w:eastAsiaTheme="minorEastAsia" w:hAnsiTheme="minorHAnsi" w:cstheme="minorBidi"/>
          <w:b w:val="0"/>
          <w:szCs w:val="22"/>
          <w:lang w:val="en-CA" w:eastAsia="en-CA"/>
        </w:rPr>
      </w:pPr>
      <w:hyperlink w:anchor="_Toc40022268" w:history="1">
        <w:r w:rsidR="00EC2E3E" w:rsidRPr="0048567A">
          <w:rPr>
            <w:rStyle w:val="Lienhypertexte"/>
          </w:rPr>
          <w:t>Musique</w:t>
        </w:r>
        <w:r w:rsidR="00EC2E3E">
          <w:rPr>
            <w:webHidden/>
          </w:rPr>
          <w:tab/>
        </w:r>
        <w:r w:rsidR="00EC2E3E">
          <w:rPr>
            <w:webHidden/>
          </w:rPr>
          <w:fldChar w:fldCharType="begin"/>
        </w:r>
        <w:r w:rsidR="00EC2E3E">
          <w:rPr>
            <w:webHidden/>
          </w:rPr>
          <w:instrText xml:space="preserve"> PAGEREF _Toc40022268 \h </w:instrText>
        </w:r>
        <w:r w:rsidR="00EC2E3E">
          <w:rPr>
            <w:webHidden/>
          </w:rPr>
        </w:r>
        <w:r w:rsidR="00EC2E3E">
          <w:rPr>
            <w:webHidden/>
          </w:rPr>
          <w:fldChar w:fldCharType="separate"/>
        </w:r>
        <w:r w:rsidR="00EC2E3E">
          <w:rPr>
            <w:webHidden/>
          </w:rPr>
          <w:t>15</w:t>
        </w:r>
        <w:r w:rsidR="00EC2E3E">
          <w:rPr>
            <w:webHidden/>
          </w:rPr>
          <w:fldChar w:fldCharType="end"/>
        </w:r>
      </w:hyperlink>
    </w:p>
    <w:p w14:paraId="0CACB088" w14:textId="33DED514" w:rsidR="00EC2E3E" w:rsidRDefault="00AE5AD0">
      <w:pPr>
        <w:pStyle w:val="TM2"/>
        <w:rPr>
          <w:rFonts w:asciiTheme="minorHAnsi" w:eastAsiaTheme="minorEastAsia" w:hAnsiTheme="minorHAnsi" w:cstheme="minorBidi"/>
          <w:noProof/>
          <w:szCs w:val="22"/>
          <w:lang w:val="en-CA" w:eastAsia="en-CA"/>
        </w:rPr>
      </w:pPr>
      <w:hyperlink w:anchor="_Toc40022269" w:history="1">
        <w:r w:rsidR="00EC2E3E" w:rsidRPr="0048567A">
          <w:rPr>
            <w:rStyle w:val="Lienhypertexte"/>
            <w:noProof/>
          </w:rPr>
          <w:t>Pratique du nom des notes sur la portée</w:t>
        </w:r>
        <w:r w:rsidR="00EC2E3E">
          <w:rPr>
            <w:noProof/>
            <w:webHidden/>
          </w:rPr>
          <w:tab/>
        </w:r>
        <w:r w:rsidR="00EC2E3E">
          <w:rPr>
            <w:noProof/>
            <w:webHidden/>
          </w:rPr>
          <w:fldChar w:fldCharType="begin"/>
        </w:r>
        <w:r w:rsidR="00EC2E3E">
          <w:rPr>
            <w:noProof/>
            <w:webHidden/>
          </w:rPr>
          <w:instrText xml:space="preserve"> PAGEREF _Toc40022269 \h </w:instrText>
        </w:r>
        <w:r w:rsidR="00EC2E3E">
          <w:rPr>
            <w:noProof/>
            <w:webHidden/>
          </w:rPr>
        </w:r>
        <w:r w:rsidR="00EC2E3E">
          <w:rPr>
            <w:noProof/>
            <w:webHidden/>
          </w:rPr>
          <w:fldChar w:fldCharType="separate"/>
        </w:r>
        <w:r w:rsidR="00EC2E3E">
          <w:rPr>
            <w:noProof/>
            <w:webHidden/>
          </w:rPr>
          <w:t>15</w:t>
        </w:r>
        <w:r w:rsidR="00EC2E3E">
          <w:rPr>
            <w:noProof/>
            <w:webHidden/>
          </w:rPr>
          <w:fldChar w:fldCharType="end"/>
        </w:r>
      </w:hyperlink>
    </w:p>
    <w:p w14:paraId="57FCFCF0" w14:textId="2704D464" w:rsidR="00EC2E3E" w:rsidRDefault="00AE5AD0">
      <w:pPr>
        <w:pStyle w:val="TM3"/>
        <w:rPr>
          <w:rFonts w:asciiTheme="minorHAnsi" w:eastAsiaTheme="minorEastAsia" w:hAnsiTheme="minorHAnsi" w:cstheme="minorBidi"/>
          <w:noProof/>
          <w:szCs w:val="22"/>
          <w:lang w:val="en-CA" w:eastAsia="en-CA"/>
        </w:rPr>
      </w:pPr>
      <w:hyperlink w:anchor="_Toc40022270"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_Toc40022270 \h </w:instrText>
        </w:r>
        <w:r w:rsidR="00EC2E3E">
          <w:rPr>
            <w:noProof/>
            <w:webHidden/>
          </w:rPr>
        </w:r>
        <w:r w:rsidR="00EC2E3E">
          <w:rPr>
            <w:noProof/>
            <w:webHidden/>
          </w:rPr>
          <w:fldChar w:fldCharType="separate"/>
        </w:r>
        <w:r w:rsidR="00EC2E3E">
          <w:rPr>
            <w:noProof/>
            <w:webHidden/>
          </w:rPr>
          <w:t>15</w:t>
        </w:r>
        <w:r w:rsidR="00EC2E3E">
          <w:rPr>
            <w:noProof/>
            <w:webHidden/>
          </w:rPr>
          <w:fldChar w:fldCharType="end"/>
        </w:r>
      </w:hyperlink>
    </w:p>
    <w:p w14:paraId="1F80717C" w14:textId="79FC6ECE" w:rsidR="00EC2E3E" w:rsidRDefault="00AE5AD0">
      <w:pPr>
        <w:pStyle w:val="TM3"/>
        <w:rPr>
          <w:rFonts w:asciiTheme="minorHAnsi" w:eastAsiaTheme="minorEastAsia" w:hAnsiTheme="minorHAnsi" w:cstheme="minorBidi"/>
          <w:noProof/>
          <w:szCs w:val="22"/>
          <w:lang w:val="en-CA" w:eastAsia="en-CA"/>
        </w:rPr>
      </w:pPr>
      <w:hyperlink w:anchor="_Toc40022271" w:history="1">
        <w:r w:rsidR="00EC2E3E" w:rsidRPr="0048567A">
          <w:rPr>
            <w:rStyle w:val="Lienhypertexte"/>
            <w:noProof/>
          </w:rPr>
          <w:t>Matériels requis</w:t>
        </w:r>
        <w:r w:rsidR="00EC2E3E">
          <w:rPr>
            <w:noProof/>
            <w:webHidden/>
          </w:rPr>
          <w:tab/>
        </w:r>
        <w:r w:rsidR="00EC2E3E">
          <w:rPr>
            <w:noProof/>
            <w:webHidden/>
          </w:rPr>
          <w:fldChar w:fldCharType="begin"/>
        </w:r>
        <w:r w:rsidR="00EC2E3E">
          <w:rPr>
            <w:noProof/>
            <w:webHidden/>
          </w:rPr>
          <w:instrText xml:space="preserve"> PAGEREF _Toc40022271 \h </w:instrText>
        </w:r>
        <w:r w:rsidR="00EC2E3E">
          <w:rPr>
            <w:noProof/>
            <w:webHidden/>
          </w:rPr>
        </w:r>
        <w:r w:rsidR="00EC2E3E">
          <w:rPr>
            <w:noProof/>
            <w:webHidden/>
          </w:rPr>
          <w:fldChar w:fldCharType="separate"/>
        </w:r>
        <w:r w:rsidR="00EC2E3E">
          <w:rPr>
            <w:noProof/>
            <w:webHidden/>
          </w:rPr>
          <w:t>15</w:t>
        </w:r>
        <w:r w:rsidR="00EC2E3E">
          <w:rPr>
            <w:noProof/>
            <w:webHidden/>
          </w:rPr>
          <w:fldChar w:fldCharType="end"/>
        </w:r>
      </w:hyperlink>
    </w:p>
    <w:p w14:paraId="1D8E63E9" w14:textId="51F7A6C0" w:rsidR="00EC2E3E" w:rsidRDefault="00AE5AD0">
      <w:pPr>
        <w:pStyle w:val="TM3"/>
        <w:rPr>
          <w:rFonts w:asciiTheme="minorHAnsi" w:eastAsiaTheme="minorEastAsia" w:hAnsiTheme="minorHAnsi" w:cstheme="minorBidi"/>
          <w:noProof/>
          <w:szCs w:val="22"/>
          <w:lang w:val="en-CA" w:eastAsia="en-CA"/>
        </w:rPr>
      </w:pPr>
      <w:hyperlink w:anchor="_Toc40022272"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_Toc40022272 \h </w:instrText>
        </w:r>
        <w:r w:rsidR="00EC2E3E">
          <w:rPr>
            <w:noProof/>
            <w:webHidden/>
          </w:rPr>
        </w:r>
        <w:r w:rsidR="00EC2E3E">
          <w:rPr>
            <w:noProof/>
            <w:webHidden/>
          </w:rPr>
          <w:fldChar w:fldCharType="separate"/>
        </w:r>
        <w:r w:rsidR="00EC2E3E">
          <w:rPr>
            <w:noProof/>
            <w:webHidden/>
          </w:rPr>
          <w:t>15</w:t>
        </w:r>
        <w:r w:rsidR="00EC2E3E">
          <w:rPr>
            <w:noProof/>
            <w:webHidden/>
          </w:rPr>
          <w:fldChar w:fldCharType="end"/>
        </w:r>
      </w:hyperlink>
    </w:p>
    <w:p w14:paraId="7A9BAE85" w14:textId="5B2CF3C8" w:rsidR="00EC2E3E" w:rsidRDefault="00AE5AD0">
      <w:pPr>
        <w:pStyle w:val="TM1"/>
        <w:rPr>
          <w:rFonts w:asciiTheme="minorHAnsi" w:eastAsiaTheme="minorEastAsia" w:hAnsiTheme="minorHAnsi" w:cstheme="minorBidi"/>
          <w:b w:val="0"/>
          <w:szCs w:val="22"/>
          <w:lang w:val="en-CA" w:eastAsia="en-CA"/>
        </w:rPr>
      </w:pPr>
      <w:hyperlink w:anchor="_Toc40022273" w:history="1">
        <w:r w:rsidR="00EC2E3E" w:rsidRPr="0048567A">
          <w:rPr>
            <w:rStyle w:val="Lienhypertexte"/>
          </w:rPr>
          <w:t>Arts plastiques</w:t>
        </w:r>
        <w:r w:rsidR="00EC2E3E">
          <w:rPr>
            <w:webHidden/>
          </w:rPr>
          <w:tab/>
        </w:r>
        <w:r w:rsidR="00EC2E3E">
          <w:rPr>
            <w:webHidden/>
          </w:rPr>
          <w:fldChar w:fldCharType="begin"/>
        </w:r>
        <w:r w:rsidR="00EC2E3E">
          <w:rPr>
            <w:webHidden/>
          </w:rPr>
          <w:instrText xml:space="preserve"> PAGEREF _Toc40022273 \h </w:instrText>
        </w:r>
        <w:r w:rsidR="00EC2E3E">
          <w:rPr>
            <w:webHidden/>
          </w:rPr>
        </w:r>
        <w:r w:rsidR="00EC2E3E">
          <w:rPr>
            <w:webHidden/>
          </w:rPr>
          <w:fldChar w:fldCharType="separate"/>
        </w:r>
        <w:r w:rsidR="00EC2E3E">
          <w:rPr>
            <w:webHidden/>
          </w:rPr>
          <w:t>16</w:t>
        </w:r>
        <w:r w:rsidR="00EC2E3E">
          <w:rPr>
            <w:webHidden/>
          </w:rPr>
          <w:fldChar w:fldCharType="end"/>
        </w:r>
      </w:hyperlink>
    </w:p>
    <w:p w14:paraId="41830C18" w14:textId="108E8EB3" w:rsidR="00EC2E3E" w:rsidRDefault="00AE5AD0">
      <w:pPr>
        <w:pStyle w:val="TM2"/>
        <w:rPr>
          <w:rFonts w:asciiTheme="minorHAnsi" w:eastAsiaTheme="minorEastAsia" w:hAnsiTheme="minorHAnsi" w:cstheme="minorBidi"/>
          <w:noProof/>
          <w:szCs w:val="22"/>
          <w:lang w:val="en-CA" w:eastAsia="en-CA"/>
        </w:rPr>
      </w:pPr>
      <w:hyperlink w:anchor="_Toc40022274" w:history="1">
        <w:r w:rsidR="00EC2E3E" w:rsidRPr="0048567A">
          <w:rPr>
            <w:rStyle w:val="Lienhypertexte"/>
            <w:noProof/>
          </w:rPr>
          <w:t>Une œuvre inspirée du « land art »!</w:t>
        </w:r>
        <w:r w:rsidR="00EC2E3E">
          <w:rPr>
            <w:noProof/>
            <w:webHidden/>
          </w:rPr>
          <w:tab/>
        </w:r>
        <w:r w:rsidR="00EC2E3E">
          <w:rPr>
            <w:noProof/>
            <w:webHidden/>
          </w:rPr>
          <w:fldChar w:fldCharType="begin"/>
        </w:r>
        <w:r w:rsidR="00EC2E3E">
          <w:rPr>
            <w:noProof/>
            <w:webHidden/>
          </w:rPr>
          <w:instrText xml:space="preserve"> PAGEREF _Toc40022274 \h </w:instrText>
        </w:r>
        <w:r w:rsidR="00EC2E3E">
          <w:rPr>
            <w:noProof/>
            <w:webHidden/>
          </w:rPr>
        </w:r>
        <w:r w:rsidR="00EC2E3E">
          <w:rPr>
            <w:noProof/>
            <w:webHidden/>
          </w:rPr>
          <w:fldChar w:fldCharType="separate"/>
        </w:r>
        <w:r w:rsidR="00EC2E3E">
          <w:rPr>
            <w:noProof/>
            <w:webHidden/>
          </w:rPr>
          <w:t>16</w:t>
        </w:r>
        <w:r w:rsidR="00EC2E3E">
          <w:rPr>
            <w:noProof/>
            <w:webHidden/>
          </w:rPr>
          <w:fldChar w:fldCharType="end"/>
        </w:r>
      </w:hyperlink>
    </w:p>
    <w:p w14:paraId="5B73BE39" w14:textId="0C8BF46B" w:rsidR="00EC2E3E" w:rsidRDefault="00AE5AD0">
      <w:pPr>
        <w:pStyle w:val="TM3"/>
        <w:rPr>
          <w:rFonts w:asciiTheme="minorHAnsi" w:eastAsiaTheme="minorEastAsia" w:hAnsiTheme="minorHAnsi" w:cstheme="minorBidi"/>
          <w:noProof/>
          <w:szCs w:val="22"/>
          <w:lang w:val="en-CA" w:eastAsia="en-CA"/>
        </w:rPr>
      </w:pPr>
      <w:hyperlink w:anchor="_Toc40022275"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_Toc40022275 \h </w:instrText>
        </w:r>
        <w:r w:rsidR="00EC2E3E">
          <w:rPr>
            <w:noProof/>
            <w:webHidden/>
          </w:rPr>
        </w:r>
        <w:r w:rsidR="00EC2E3E">
          <w:rPr>
            <w:noProof/>
            <w:webHidden/>
          </w:rPr>
          <w:fldChar w:fldCharType="separate"/>
        </w:r>
        <w:r w:rsidR="00EC2E3E">
          <w:rPr>
            <w:noProof/>
            <w:webHidden/>
          </w:rPr>
          <w:t>16</w:t>
        </w:r>
        <w:r w:rsidR="00EC2E3E">
          <w:rPr>
            <w:noProof/>
            <w:webHidden/>
          </w:rPr>
          <w:fldChar w:fldCharType="end"/>
        </w:r>
      </w:hyperlink>
    </w:p>
    <w:p w14:paraId="025571D1" w14:textId="2315AE49" w:rsidR="00EC2E3E" w:rsidRDefault="00AE5AD0">
      <w:pPr>
        <w:pStyle w:val="TM3"/>
        <w:rPr>
          <w:rFonts w:asciiTheme="minorHAnsi" w:eastAsiaTheme="minorEastAsia" w:hAnsiTheme="minorHAnsi" w:cstheme="minorBidi"/>
          <w:noProof/>
          <w:szCs w:val="22"/>
          <w:lang w:val="en-CA" w:eastAsia="en-CA"/>
        </w:rPr>
      </w:pPr>
      <w:hyperlink w:anchor="_Toc40022276"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_Toc40022276 \h </w:instrText>
        </w:r>
        <w:r w:rsidR="00EC2E3E">
          <w:rPr>
            <w:noProof/>
            <w:webHidden/>
          </w:rPr>
        </w:r>
        <w:r w:rsidR="00EC2E3E">
          <w:rPr>
            <w:noProof/>
            <w:webHidden/>
          </w:rPr>
          <w:fldChar w:fldCharType="separate"/>
        </w:r>
        <w:r w:rsidR="00EC2E3E">
          <w:rPr>
            <w:noProof/>
            <w:webHidden/>
          </w:rPr>
          <w:t>16</w:t>
        </w:r>
        <w:r w:rsidR="00EC2E3E">
          <w:rPr>
            <w:noProof/>
            <w:webHidden/>
          </w:rPr>
          <w:fldChar w:fldCharType="end"/>
        </w:r>
      </w:hyperlink>
    </w:p>
    <w:p w14:paraId="22FC21FD" w14:textId="756BE120" w:rsidR="00EC2E3E" w:rsidRDefault="00AE5AD0">
      <w:pPr>
        <w:pStyle w:val="TM3"/>
        <w:rPr>
          <w:rFonts w:asciiTheme="minorHAnsi" w:eastAsiaTheme="minorEastAsia" w:hAnsiTheme="minorHAnsi" w:cstheme="minorBidi"/>
          <w:noProof/>
          <w:szCs w:val="22"/>
          <w:lang w:val="en-CA" w:eastAsia="en-CA"/>
        </w:rPr>
      </w:pPr>
      <w:hyperlink w:anchor="_Toc40022277"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_Toc40022277 \h </w:instrText>
        </w:r>
        <w:r w:rsidR="00EC2E3E">
          <w:rPr>
            <w:noProof/>
            <w:webHidden/>
          </w:rPr>
        </w:r>
        <w:r w:rsidR="00EC2E3E">
          <w:rPr>
            <w:noProof/>
            <w:webHidden/>
          </w:rPr>
          <w:fldChar w:fldCharType="separate"/>
        </w:r>
        <w:r w:rsidR="00EC2E3E">
          <w:rPr>
            <w:noProof/>
            <w:webHidden/>
          </w:rPr>
          <w:t>16</w:t>
        </w:r>
        <w:r w:rsidR="00EC2E3E">
          <w:rPr>
            <w:noProof/>
            <w:webHidden/>
          </w:rPr>
          <w:fldChar w:fldCharType="end"/>
        </w:r>
      </w:hyperlink>
    </w:p>
    <w:p w14:paraId="3DB0B031" w14:textId="62AFD057" w:rsidR="00EC2E3E" w:rsidRDefault="00AE5AD0">
      <w:pPr>
        <w:pStyle w:val="TM1"/>
        <w:rPr>
          <w:rFonts w:asciiTheme="minorHAnsi" w:eastAsiaTheme="minorEastAsia" w:hAnsiTheme="minorHAnsi" w:cstheme="minorBidi"/>
          <w:b w:val="0"/>
          <w:szCs w:val="22"/>
          <w:lang w:val="en-CA" w:eastAsia="en-CA"/>
        </w:rPr>
      </w:pPr>
      <w:hyperlink w:anchor="_Toc40022278" w:history="1">
        <w:r w:rsidR="00EC2E3E" w:rsidRPr="0048567A">
          <w:rPr>
            <w:rStyle w:val="Lienhypertexte"/>
          </w:rPr>
          <w:t>Arts plastiques</w:t>
        </w:r>
        <w:r w:rsidR="00EC2E3E">
          <w:rPr>
            <w:webHidden/>
          </w:rPr>
          <w:tab/>
        </w:r>
        <w:r w:rsidR="00EC2E3E">
          <w:rPr>
            <w:webHidden/>
          </w:rPr>
          <w:fldChar w:fldCharType="begin"/>
        </w:r>
        <w:r w:rsidR="00EC2E3E">
          <w:rPr>
            <w:webHidden/>
          </w:rPr>
          <w:instrText xml:space="preserve"> PAGEREF _Toc40022278 \h </w:instrText>
        </w:r>
        <w:r w:rsidR="00EC2E3E">
          <w:rPr>
            <w:webHidden/>
          </w:rPr>
        </w:r>
        <w:r w:rsidR="00EC2E3E">
          <w:rPr>
            <w:webHidden/>
          </w:rPr>
          <w:fldChar w:fldCharType="separate"/>
        </w:r>
        <w:r w:rsidR="00EC2E3E">
          <w:rPr>
            <w:webHidden/>
          </w:rPr>
          <w:t>17</w:t>
        </w:r>
        <w:r w:rsidR="00EC2E3E">
          <w:rPr>
            <w:webHidden/>
          </w:rPr>
          <w:fldChar w:fldCharType="end"/>
        </w:r>
      </w:hyperlink>
    </w:p>
    <w:p w14:paraId="3E642B02" w14:textId="428C717F" w:rsidR="00EC2E3E" w:rsidRDefault="00AE5AD0">
      <w:pPr>
        <w:pStyle w:val="TM2"/>
        <w:rPr>
          <w:rFonts w:asciiTheme="minorHAnsi" w:eastAsiaTheme="minorEastAsia" w:hAnsiTheme="minorHAnsi" w:cstheme="minorBidi"/>
          <w:noProof/>
          <w:szCs w:val="22"/>
          <w:lang w:val="en-CA" w:eastAsia="en-CA"/>
        </w:rPr>
      </w:pPr>
      <w:hyperlink w:anchor="_Toc40022279" w:history="1">
        <w:r w:rsidR="00EC2E3E" w:rsidRPr="0048567A">
          <w:rPr>
            <w:rStyle w:val="Lienhypertexte"/>
            <w:noProof/>
          </w:rPr>
          <w:t>Annexe – Une œuvre inspirée du « land art »!</w:t>
        </w:r>
        <w:r w:rsidR="00EC2E3E">
          <w:rPr>
            <w:noProof/>
            <w:webHidden/>
          </w:rPr>
          <w:tab/>
        </w:r>
        <w:r w:rsidR="00EC2E3E">
          <w:rPr>
            <w:noProof/>
            <w:webHidden/>
          </w:rPr>
          <w:fldChar w:fldCharType="begin"/>
        </w:r>
        <w:r w:rsidR="00EC2E3E">
          <w:rPr>
            <w:noProof/>
            <w:webHidden/>
          </w:rPr>
          <w:instrText xml:space="preserve"> PAGEREF _Toc40022279 \h </w:instrText>
        </w:r>
        <w:r w:rsidR="00EC2E3E">
          <w:rPr>
            <w:noProof/>
            <w:webHidden/>
          </w:rPr>
        </w:r>
        <w:r w:rsidR="00EC2E3E">
          <w:rPr>
            <w:noProof/>
            <w:webHidden/>
          </w:rPr>
          <w:fldChar w:fldCharType="separate"/>
        </w:r>
        <w:r w:rsidR="00EC2E3E">
          <w:rPr>
            <w:noProof/>
            <w:webHidden/>
          </w:rPr>
          <w:t>17</w:t>
        </w:r>
        <w:r w:rsidR="00EC2E3E">
          <w:rPr>
            <w:noProof/>
            <w:webHidden/>
          </w:rPr>
          <w:fldChar w:fldCharType="end"/>
        </w:r>
      </w:hyperlink>
    </w:p>
    <w:p w14:paraId="23D2B216" w14:textId="32BBEBE7" w:rsidR="00EC2E3E" w:rsidRDefault="00AE5AD0">
      <w:pPr>
        <w:pStyle w:val="TM1"/>
        <w:rPr>
          <w:rFonts w:asciiTheme="minorHAnsi" w:eastAsiaTheme="minorEastAsia" w:hAnsiTheme="minorHAnsi" w:cstheme="minorBidi"/>
          <w:b w:val="0"/>
          <w:szCs w:val="22"/>
          <w:lang w:val="en-CA" w:eastAsia="en-CA"/>
        </w:rPr>
      </w:pPr>
      <w:hyperlink w:anchor="_Toc40022280" w:history="1">
        <w:r w:rsidR="00EC2E3E" w:rsidRPr="0048567A">
          <w:rPr>
            <w:rStyle w:val="Lienhypertexte"/>
          </w:rPr>
          <w:t>Art dramatique</w:t>
        </w:r>
        <w:r w:rsidR="00EC2E3E">
          <w:rPr>
            <w:webHidden/>
          </w:rPr>
          <w:tab/>
        </w:r>
        <w:r w:rsidR="00EC2E3E">
          <w:rPr>
            <w:webHidden/>
          </w:rPr>
          <w:fldChar w:fldCharType="begin"/>
        </w:r>
        <w:r w:rsidR="00EC2E3E">
          <w:rPr>
            <w:webHidden/>
          </w:rPr>
          <w:instrText xml:space="preserve"> PAGEREF _Toc40022280 \h </w:instrText>
        </w:r>
        <w:r w:rsidR="00EC2E3E">
          <w:rPr>
            <w:webHidden/>
          </w:rPr>
        </w:r>
        <w:r w:rsidR="00EC2E3E">
          <w:rPr>
            <w:webHidden/>
          </w:rPr>
          <w:fldChar w:fldCharType="separate"/>
        </w:r>
        <w:r w:rsidR="00EC2E3E">
          <w:rPr>
            <w:webHidden/>
          </w:rPr>
          <w:t>18</w:t>
        </w:r>
        <w:r w:rsidR="00EC2E3E">
          <w:rPr>
            <w:webHidden/>
          </w:rPr>
          <w:fldChar w:fldCharType="end"/>
        </w:r>
      </w:hyperlink>
    </w:p>
    <w:p w14:paraId="6506BEF8" w14:textId="0B3DD146" w:rsidR="00EC2E3E" w:rsidRDefault="00AE5AD0">
      <w:pPr>
        <w:pStyle w:val="TM2"/>
        <w:rPr>
          <w:rFonts w:asciiTheme="minorHAnsi" w:eastAsiaTheme="minorEastAsia" w:hAnsiTheme="minorHAnsi" w:cstheme="minorBidi"/>
          <w:noProof/>
          <w:szCs w:val="22"/>
          <w:lang w:val="en-CA" w:eastAsia="en-CA"/>
        </w:rPr>
      </w:pPr>
      <w:hyperlink w:anchor="_Toc40022281" w:history="1">
        <w:r w:rsidR="00EC2E3E" w:rsidRPr="0048567A">
          <w:rPr>
            <w:rStyle w:val="Lienhypertexte"/>
            <w:noProof/>
          </w:rPr>
          <w:t>Une fable qui a de l’attitude !</w:t>
        </w:r>
        <w:r w:rsidR="00EC2E3E">
          <w:rPr>
            <w:noProof/>
            <w:webHidden/>
          </w:rPr>
          <w:tab/>
        </w:r>
        <w:r w:rsidR="00EC2E3E">
          <w:rPr>
            <w:noProof/>
            <w:webHidden/>
          </w:rPr>
          <w:fldChar w:fldCharType="begin"/>
        </w:r>
        <w:r w:rsidR="00EC2E3E">
          <w:rPr>
            <w:noProof/>
            <w:webHidden/>
          </w:rPr>
          <w:instrText xml:space="preserve"> PAGEREF _Toc40022281 \h </w:instrText>
        </w:r>
        <w:r w:rsidR="00EC2E3E">
          <w:rPr>
            <w:noProof/>
            <w:webHidden/>
          </w:rPr>
        </w:r>
        <w:r w:rsidR="00EC2E3E">
          <w:rPr>
            <w:noProof/>
            <w:webHidden/>
          </w:rPr>
          <w:fldChar w:fldCharType="separate"/>
        </w:r>
        <w:r w:rsidR="00EC2E3E">
          <w:rPr>
            <w:noProof/>
            <w:webHidden/>
          </w:rPr>
          <w:t>18</w:t>
        </w:r>
        <w:r w:rsidR="00EC2E3E">
          <w:rPr>
            <w:noProof/>
            <w:webHidden/>
          </w:rPr>
          <w:fldChar w:fldCharType="end"/>
        </w:r>
      </w:hyperlink>
    </w:p>
    <w:p w14:paraId="4ED92D26" w14:textId="0FA1F4F0" w:rsidR="00EC2E3E" w:rsidRDefault="00AE5AD0">
      <w:pPr>
        <w:pStyle w:val="TM3"/>
        <w:rPr>
          <w:rFonts w:asciiTheme="minorHAnsi" w:eastAsiaTheme="minorEastAsia" w:hAnsiTheme="minorHAnsi" w:cstheme="minorBidi"/>
          <w:noProof/>
          <w:szCs w:val="22"/>
          <w:lang w:val="en-CA" w:eastAsia="en-CA"/>
        </w:rPr>
      </w:pPr>
      <w:hyperlink w:anchor="_Toc40022282"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_Toc40022282 \h </w:instrText>
        </w:r>
        <w:r w:rsidR="00EC2E3E">
          <w:rPr>
            <w:noProof/>
            <w:webHidden/>
          </w:rPr>
        </w:r>
        <w:r w:rsidR="00EC2E3E">
          <w:rPr>
            <w:noProof/>
            <w:webHidden/>
          </w:rPr>
          <w:fldChar w:fldCharType="separate"/>
        </w:r>
        <w:r w:rsidR="00EC2E3E">
          <w:rPr>
            <w:noProof/>
            <w:webHidden/>
          </w:rPr>
          <w:t>18</w:t>
        </w:r>
        <w:r w:rsidR="00EC2E3E">
          <w:rPr>
            <w:noProof/>
            <w:webHidden/>
          </w:rPr>
          <w:fldChar w:fldCharType="end"/>
        </w:r>
      </w:hyperlink>
    </w:p>
    <w:p w14:paraId="7CA5EAB6" w14:textId="4D4A983C" w:rsidR="00EC2E3E" w:rsidRDefault="00AE5AD0">
      <w:pPr>
        <w:pStyle w:val="TM3"/>
        <w:rPr>
          <w:rFonts w:asciiTheme="minorHAnsi" w:eastAsiaTheme="minorEastAsia" w:hAnsiTheme="minorHAnsi" w:cstheme="minorBidi"/>
          <w:noProof/>
          <w:szCs w:val="22"/>
          <w:lang w:val="en-CA" w:eastAsia="en-CA"/>
        </w:rPr>
      </w:pPr>
      <w:hyperlink w:anchor="_Toc40022283"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_Toc40022283 \h </w:instrText>
        </w:r>
        <w:r w:rsidR="00EC2E3E">
          <w:rPr>
            <w:noProof/>
            <w:webHidden/>
          </w:rPr>
        </w:r>
        <w:r w:rsidR="00EC2E3E">
          <w:rPr>
            <w:noProof/>
            <w:webHidden/>
          </w:rPr>
          <w:fldChar w:fldCharType="separate"/>
        </w:r>
        <w:r w:rsidR="00EC2E3E">
          <w:rPr>
            <w:noProof/>
            <w:webHidden/>
          </w:rPr>
          <w:t>18</w:t>
        </w:r>
        <w:r w:rsidR="00EC2E3E">
          <w:rPr>
            <w:noProof/>
            <w:webHidden/>
          </w:rPr>
          <w:fldChar w:fldCharType="end"/>
        </w:r>
      </w:hyperlink>
    </w:p>
    <w:p w14:paraId="042A3524" w14:textId="7E1573AA" w:rsidR="00EC2E3E" w:rsidRDefault="00AE5AD0">
      <w:pPr>
        <w:pStyle w:val="TM3"/>
        <w:rPr>
          <w:rFonts w:asciiTheme="minorHAnsi" w:eastAsiaTheme="minorEastAsia" w:hAnsiTheme="minorHAnsi" w:cstheme="minorBidi"/>
          <w:noProof/>
          <w:szCs w:val="22"/>
          <w:lang w:val="en-CA" w:eastAsia="en-CA"/>
        </w:rPr>
      </w:pPr>
      <w:hyperlink w:anchor="_Toc40022284"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_Toc40022284 \h </w:instrText>
        </w:r>
        <w:r w:rsidR="00EC2E3E">
          <w:rPr>
            <w:noProof/>
            <w:webHidden/>
          </w:rPr>
        </w:r>
        <w:r w:rsidR="00EC2E3E">
          <w:rPr>
            <w:noProof/>
            <w:webHidden/>
          </w:rPr>
          <w:fldChar w:fldCharType="separate"/>
        </w:r>
        <w:r w:rsidR="00EC2E3E">
          <w:rPr>
            <w:noProof/>
            <w:webHidden/>
          </w:rPr>
          <w:t>18</w:t>
        </w:r>
        <w:r w:rsidR="00EC2E3E">
          <w:rPr>
            <w:noProof/>
            <w:webHidden/>
          </w:rPr>
          <w:fldChar w:fldCharType="end"/>
        </w:r>
      </w:hyperlink>
    </w:p>
    <w:p w14:paraId="624564A4" w14:textId="37865726" w:rsidR="00EC2E3E" w:rsidRDefault="00AE5AD0">
      <w:pPr>
        <w:pStyle w:val="TM1"/>
        <w:rPr>
          <w:rFonts w:asciiTheme="minorHAnsi" w:eastAsiaTheme="minorEastAsia" w:hAnsiTheme="minorHAnsi" w:cstheme="minorBidi"/>
          <w:b w:val="0"/>
          <w:szCs w:val="22"/>
          <w:lang w:val="en-CA" w:eastAsia="en-CA"/>
        </w:rPr>
      </w:pPr>
      <w:hyperlink w:anchor="_Toc40022285" w:history="1">
        <w:r w:rsidR="00EC2E3E" w:rsidRPr="0048567A">
          <w:rPr>
            <w:rStyle w:val="Lienhypertexte"/>
          </w:rPr>
          <w:t>Art dramatique</w:t>
        </w:r>
        <w:r w:rsidR="00EC2E3E">
          <w:rPr>
            <w:webHidden/>
          </w:rPr>
          <w:tab/>
        </w:r>
        <w:r w:rsidR="00EC2E3E">
          <w:rPr>
            <w:webHidden/>
          </w:rPr>
          <w:fldChar w:fldCharType="begin"/>
        </w:r>
        <w:r w:rsidR="00EC2E3E">
          <w:rPr>
            <w:webHidden/>
          </w:rPr>
          <w:instrText xml:space="preserve"> PAGEREF _Toc40022285 \h </w:instrText>
        </w:r>
        <w:r w:rsidR="00EC2E3E">
          <w:rPr>
            <w:webHidden/>
          </w:rPr>
        </w:r>
        <w:r w:rsidR="00EC2E3E">
          <w:rPr>
            <w:webHidden/>
          </w:rPr>
          <w:fldChar w:fldCharType="separate"/>
        </w:r>
        <w:r w:rsidR="00EC2E3E">
          <w:rPr>
            <w:webHidden/>
          </w:rPr>
          <w:t>19</w:t>
        </w:r>
        <w:r w:rsidR="00EC2E3E">
          <w:rPr>
            <w:webHidden/>
          </w:rPr>
          <w:fldChar w:fldCharType="end"/>
        </w:r>
      </w:hyperlink>
    </w:p>
    <w:p w14:paraId="1B32DB1F" w14:textId="39CA6E46" w:rsidR="00EC2E3E" w:rsidRDefault="00AE5AD0">
      <w:pPr>
        <w:pStyle w:val="TM2"/>
        <w:rPr>
          <w:rFonts w:asciiTheme="minorHAnsi" w:eastAsiaTheme="minorEastAsia" w:hAnsiTheme="minorHAnsi" w:cstheme="minorBidi"/>
          <w:noProof/>
          <w:szCs w:val="22"/>
          <w:lang w:val="en-CA" w:eastAsia="en-CA"/>
        </w:rPr>
      </w:pPr>
      <w:hyperlink w:anchor="_Toc40022286" w:history="1">
        <w:r w:rsidR="00EC2E3E" w:rsidRPr="0048567A">
          <w:rPr>
            <w:rStyle w:val="Lienhypertexte"/>
            <w:noProof/>
          </w:rPr>
          <w:t>Annexe – Une fable qui a de l’attitude !</w:t>
        </w:r>
        <w:r w:rsidR="00EC2E3E">
          <w:rPr>
            <w:noProof/>
            <w:webHidden/>
          </w:rPr>
          <w:tab/>
        </w:r>
        <w:r w:rsidR="00EC2E3E">
          <w:rPr>
            <w:noProof/>
            <w:webHidden/>
          </w:rPr>
          <w:fldChar w:fldCharType="begin"/>
        </w:r>
        <w:r w:rsidR="00EC2E3E">
          <w:rPr>
            <w:noProof/>
            <w:webHidden/>
          </w:rPr>
          <w:instrText xml:space="preserve"> PAGEREF _Toc40022286 \h </w:instrText>
        </w:r>
        <w:r w:rsidR="00EC2E3E">
          <w:rPr>
            <w:noProof/>
            <w:webHidden/>
          </w:rPr>
        </w:r>
        <w:r w:rsidR="00EC2E3E">
          <w:rPr>
            <w:noProof/>
            <w:webHidden/>
          </w:rPr>
          <w:fldChar w:fldCharType="separate"/>
        </w:r>
        <w:r w:rsidR="00EC2E3E">
          <w:rPr>
            <w:noProof/>
            <w:webHidden/>
          </w:rPr>
          <w:t>19</w:t>
        </w:r>
        <w:r w:rsidR="00EC2E3E">
          <w:rPr>
            <w:noProof/>
            <w:webHidden/>
          </w:rPr>
          <w:fldChar w:fldCharType="end"/>
        </w:r>
      </w:hyperlink>
    </w:p>
    <w:p w14:paraId="090CEB30" w14:textId="5D75FDDF" w:rsidR="00EC2E3E" w:rsidRDefault="00AE5AD0">
      <w:pPr>
        <w:pStyle w:val="TM1"/>
        <w:rPr>
          <w:rFonts w:asciiTheme="minorHAnsi" w:eastAsiaTheme="minorEastAsia" w:hAnsiTheme="minorHAnsi" w:cstheme="minorBidi"/>
          <w:b w:val="0"/>
          <w:szCs w:val="22"/>
          <w:lang w:val="en-CA" w:eastAsia="en-CA"/>
        </w:rPr>
      </w:pPr>
      <w:hyperlink w:anchor="_Toc40022287" w:history="1">
        <w:r w:rsidR="00EC2E3E" w:rsidRPr="0048567A">
          <w:rPr>
            <w:rStyle w:val="Lienhypertexte"/>
          </w:rPr>
          <w:t>Éthique et culture religieuse</w:t>
        </w:r>
        <w:r w:rsidR="00EC2E3E">
          <w:rPr>
            <w:webHidden/>
          </w:rPr>
          <w:tab/>
        </w:r>
        <w:r w:rsidR="00EC2E3E">
          <w:rPr>
            <w:webHidden/>
          </w:rPr>
          <w:fldChar w:fldCharType="begin"/>
        </w:r>
        <w:r w:rsidR="00EC2E3E">
          <w:rPr>
            <w:webHidden/>
          </w:rPr>
          <w:instrText xml:space="preserve"> PAGEREF _Toc40022287 \h </w:instrText>
        </w:r>
        <w:r w:rsidR="00EC2E3E">
          <w:rPr>
            <w:webHidden/>
          </w:rPr>
        </w:r>
        <w:r w:rsidR="00EC2E3E">
          <w:rPr>
            <w:webHidden/>
          </w:rPr>
          <w:fldChar w:fldCharType="separate"/>
        </w:r>
        <w:r w:rsidR="00EC2E3E">
          <w:rPr>
            <w:webHidden/>
          </w:rPr>
          <w:t>20</w:t>
        </w:r>
        <w:r w:rsidR="00EC2E3E">
          <w:rPr>
            <w:webHidden/>
          </w:rPr>
          <w:fldChar w:fldCharType="end"/>
        </w:r>
      </w:hyperlink>
    </w:p>
    <w:p w14:paraId="4FA74962" w14:textId="33CC1AAF" w:rsidR="00EC2E3E" w:rsidRDefault="00AE5AD0">
      <w:pPr>
        <w:pStyle w:val="TM2"/>
        <w:rPr>
          <w:rFonts w:asciiTheme="minorHAnsi" w:eastAsiaTheme="minorEastAsia" w:hAnsiTheme="minorHAnsi" w:cstheme="minorBidi"/>
          <w:noProof/>
          <w:szCs w:val="22"/>
          <w:lang w:val="en-CA" w:eastAsia="en-CA"/>
        </w:rPr>
      </w:pPr>
      <w:hyperlink w:anchor="_Toc40022288" w:history="1">
        <w:r w:rsidR="00EC2E3E" w:rsidRPr="0048567A">
          <w:rPr>
            <w:rStyle w:val="Lienhypertexte"/>
            <w:noProof/>
          </w:rPr>
          <w:t>Les matières recyclables</w:t>
        </w:r>
        <w:r w:rsidR="00EC2E3E">
          <w:rPr>
            <w:noProof/>
            <w:webHidden/>
          </w:rPr>
          <w:tab/>
        </w:r>
        <w:r w:rsidR="00EC2E3E">
          <w:rPr>
            <w:noProof/>
            <w:webHidden/>
          </w:rPr>
          <w:fldChar w:fldCharType="begin"/>
        </w:r>
        <w:r w:rsidR="00EC2E3E">
          <w:rPr>
            <w:noProof/>
            <w:webHidden/>
          </w:rPr>
          <w:instrText xml:space="preserve"> PAGEREF _Toc40022288 \h </w:instrText>
        </w:r>
        <w:r w:rsidR="00EC2E3E">
          <w:rPr>
            <w:noProof/>
            <w:webHidden/>
          </w:rPr>
        </w:r>
        <w:r w:rsidR="00EC2E3E">
          <w:rPr>
            <w:noProof/>
            <w:webHidden/>
          </w:rPr>
          <w:fldChar w:fldCharType="separate"/>
        </w:r>
        <w:r w:rsidR="00EC2E3E">
          <w:rPr>
            <w:noProof/>
            <w:webHidden/>
          </w:rPr>
          <w:t>20</w:t>
        </w:r>
        <w:r w:rsidR="00EC2E3E">
          <w:rPr>
            <w:noProof/>
            <w:webHidden/>
          </w:rPr>
          <w:fldChar w:fldCharType="end"/>
        </w:r>
      </w:hyperlink>
    </w:p>
    <w:p w14:paraId="5FB7103D" w14:textId="09707898" w:rsidR="00EC2E3E" w:rsidRDefault="00AE5AD0">
      <w:pPr>
        <w:pStyle w:val="TM3"/>
        <w:rPr>
          <w:rFonts w:asciiTheme="minorHAnsi" w:eastAsiaTheme="minorEastAsia" w:hAnsiTheme="minorHAnsi" w:cstheme="minorBidi"/>
          <w:noProof/>
          <w:szCs w:val="22"/>
          <w:lang w:val="en-CA" w:eastAsia="en-CA"/>
        </w:rPr>
      </w:pPr>
      <w:hyperlink w:anchor="_Toc40022289"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_Toc40022289 \h </w:instrText>
        </w:r>
        <w:r w:rsidR="00EC2E3E">
          <w:rPr>
            <w:noProof/>
            <w:webHidden/>
          </w:rPr>
        </w:r>
        <w:r w:rsidR="00EC2E3E">
          <w:rPr>
            <w:noProof/>
            <w:webHidden/>
          </w:rPr>
          <w:fldChar w:fldCharType="separate"/>
        </w:r>
        <w:r w:rsidR="00EC2E3E">
          <w:rPr>
            <w:noProof/>
            <w:webHidden/>
          </w:rPr>
          <w:t>20</w:t>
        </w:r>
        <w:r w:rsidR="00EC2E3E">
          <w:rPr>
            <w:noProof/>
            <w:webHidden/>
          </w:rPr>
          <w:fldChar w:fldCharType="end"/>
        </w:r>
      </w:hyperlink>
    </w:p>
    <w:p w14:paraId="0CF6D39F" w14:textId="22DF6AA4" w:rsidR="00EC2E3E" w:rsidRDefault="00AE5AD0">
      <w:pPr>
        <w:pStyle w:val="TM3"/>
        <w:rPr>
          <w:rFonts w:asciiTheme="minorHAnsi" w:eastAsiaTheme="minorEastAsia" w:hAnsiTheme="minorHAnsi" w:cstheme="minorBidi"/>
          <w:noProof/>
          <w:szCs w:val="22"/>
          <w:lang w:val="en-CA" w:eastAsia="en-CA"/>
        </w:rPr>
      </w:pPr>
      <w:hyperlink w:anchor="_Toc40022290"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_Toc40022290 \h </w:instrText>
        </w:r>
        <w:r w:rsidR="00EC2E3E">
          <w:rPr>
            <w:noProof/>
            <w:webHidden/>
          </w:rPr>
        </w:r>
        <w:r w:rsidR="00EC2E3E">
          <w:rPr>
            <w:noProof/>
            <w:webHidden/>
          </w:rPr>
          <w:fldChar w:fldCharType="separate"/>
        </w:r>
        <w:r w:rsidR="00EC2E3E">
          <w:rPr>
            <w:noProof/>
            <w:webHidden/>
          </w:rPr>
          <w:t>20</w:t>
        </w:r>
        <w:r w:rsidR="00EC2E3E">
          <w:rPr>
            <w:noProof/>
            <w:webHidden/>
          </w:rPr>
          <w:fldChar w:fldCharType="end"/>
        </w:r>
      </w:hyperlink>
    </w:p>
    <w:p w14:paraId="74213DF8" w14:textId="311C38C0" w:rsidR="00EC2E3E" w:rsidRDefault="00AE5AD0">
      <w:pPr>
        <w:pStyle w:val="TM3"/>
        <w:rPr>
          <w:rFonts w:asciiTheme="minorHAnsi" w:eastAsiaTheme="minorEastAsia" w:hAnsiTheme="minorHAnsi" w:cstheme="minorBidi"/>
          <w:noProof/>
          <w:szCs w:val="22"/>
          <w:lang w:val="en-CA" w:eastAsia="en-CA"/>
        </w:rPr>
      </w:pPr>
      <w:hyperlink w:anchor="_Toc40022291"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_Toc40022291 \h </w:instrText>
        </w:r>
        <w:r w:rsidR="00EC2E3E">
          <w:rPr>
            <w:noProof/>
            <w:webHidden/>
          </w:rPr>
        </w:r>
        <w:r w:rsidR="00EC2E3E">
          <w:rPr>
            <w:noProof/>
            <w:webHidden/>
          </w:rPr>
          <w:fldChar w:fldCharType="separate"/>
        </w:r>
        <w:r w:rsidR="00EC2E3E">
          <w:rPr>
            <w:noProof/>
            <w:webHidden/>
          </w:rPr>
          <w:t>20</w:t>
        </w:r>
        <w:r w:rsidR="00EC2E3E">
          <w:rPr>
            <w:noProof/>
            <w:webHidden/>
          </w:rPr>
          <w:fldChar w:fldCharType="end"/>
        </w:r>
      </w:hyperlink>
    </w:p>
    <w:p w14:paraId="3A5350AD" w14:textId="75BA720B" w:rsidR="00EC2E3E" w:rsidRDefault="00AE5AD0">
      <w:pPr>
        <w:pStyle w:val="TM1"/>
        <w:rPr>
          <w:rFonts w:asciiTheme="minorHAnsi" w:eastAsiaTheme="minorEastAsia" w:hAnsiTheme="minorHAnsi" w:cstheme="minorBidi"/>
          <w:b w:val="0"/>
          <w:szCs w:val="22"/>
          <w:lang w:val="en-CA" w:eastAsia="en-CA"/>
        </w:rPr>
      </w:pPr>
      <w:hyperlink w:anchor="_Toc40022292" w:history="1">
        <w:r w:rsidR="00EC2E3E" w:rsidRPr="0048567A">
          <w:rPr>
            <w:rStyle w:val="Lienhypertexte"/>
          </w:rPr>
          <w:t>Éthique et culture religieuse</w:t>
        </w:r>
        <w:r w:rsidR="00EC2E3E">
          <w:rPr>
            <w:webHidden/>
          </w:rPr>
          <w:tab/>
        </w:r>
        <w:r w:rsidR="00EC2E3E">
          <w:rPr>
            <w:webHidden/>
          </w:rPr>
          <w:fldChar w:fldCharType="begin"/>
        </w:r>
        <w:r w:rsidR="00EC2E3E">
          <w:rPr>
            <w:webHidden/>
          </w:rPr>
          <w:instrText xml:space="preserve"> PAGEREF _Toc40022292 \h </w:instrText>
        </w:r>
        <w:r w:rsidR="00EC2E3E">
          <w:rPr>
            <w:webHidden/>
          </w:rPr>
        </w:r>
        <w:r w:rsidR="00EC2E3E">
          <w:rPr>
            <w:webHidden/>
          </w:rPr>
          <w:fldChar w:fldCharType="separate"/>
        </w:r>
        <w:r w:rsidR="00EC2E3E">
          <w:rPr>
            <w:webHidden/>
          </w:rPr>
          <w:t>21</w:t>
        </w:r>
        <w:r w:rsidR="00EC2E3E">
          <w:rPr>
            <w:webHidden/>
          </w:rPr>
          <w:fldChar w:fldCharType="end"/>
        </w:r>
      </w:hyperlink>
    </w:p>
    <w:p w14:paraId="294AC0CF" w14:textId="430BB309" w:rsidR="00EC2E3E" w:rsidRDefault="00AE5AD0">
      <w:pPr>
        <w:pStyle w:val="TM2"/>
        <w:rPr>
          <w:rFonts w:asciiTheme="minorHAnsi" w:eastAsiaTheme="minorEastAsia" w:hAnsiTheme="minorHAnsi" w:cstheme="minorBidi"/>
          <w:noProof/>
          <w:szCs w:val="22"/>
          <w:lang w:val="en-CA" w:eastAsia="en-CA"/>
        </w:rPr>
      </w:pPr>
      <w:hyperlink w:anchor="_Toc40022293" w:history="1">
        <w:r w:rsidR="00EC2E3E" w:rsidRPr="0048567A">
          <w:rPr>
            <w:rStyle w:val="Lienhypertexte"/>
            <w:noProof/>
          </w:rPr>
          <w:t>Annexe – Petit guide de ce que deviennent les matières une fois recyclées</w:t>
        </w:r>
        <w:r w:rsidR="00EC2E3E">
          <w:rPr>
            <w:noProof/>
            <w:webHidden/>
          </w:rPr>
          <w:tab/>
        </w:r>
        <w:r w:rsidR="00EC2E3E">
          <w:rPr>
            <w:noProof/>
            <w:webHidden/>
          </w:rPr>
          <w:fldChar w:fldCharType="begin"/>
        </w:r>
        <w:r w:rsidR="00EC2E3E">
          <w:rPr>
            <w:noProof/>
            <w:webHidden/>
          </w:rPr>
          <w:instrText xml:space="preserve"> PAGEREF _Toc40022293 \h </w:instrText>
        </w:r>
        <w:r w:rsidR="00EC2E3E">
          <w:rPr>
            <w:noProof/>
            <w:webHidden/>
          </w:rPr>
        </w:r>
        <w:r w:rsidR="00EC2E3E">
          <w:rPr>
            <w:noProof/>
            <w:webHidden/>
          </w:rPr>
          <w:fldChar w:fldCharType="separate"/>
        </w:r>
        <w:r w:rsidR="00EC2E3E">
          <w:rPr>
            <w:noProof/>
            <w:webHidden/>
          </w:rPr>
          <w:t>21</w:t>
        </w:r>
        <w:r w:rsidR="00EC2E3E">
          <w:rPr>
            <w:noProof/>
            <w:webHidden/>
          </w:rPr>
          <w:fldChar w:fldCharType="end"/>
        </w:r>
      </w:hyperlink>
    </w:p>
    <w:p w14:paraId="33D39560" w14:textId="2A7FF758" w:rsidR="00EC2E3E" w:rsidRDefault="00AE5AD0">
      <w:pPr>
        <w:pStyle w:val="TM1"/>
        <w:rPr>
          <w:rFonts w:asciiTheme="minorHAnsi" w:eastAsiaTheme="minorEastAsia" w:hAnsiTheme="minorHAnsi" w:cstheme="minorBidi"/>
          <w:b w:val="0"/>
          <w:szCs w:val="22"/>
          <w:lang w:val="en-CA" w:eastAsia="en-CA"/>
        </w:rPr>
      </w:pPr>
      <w:hyperlink w:anchor="_Toc40022294" w:history="1">
        <w:r w:rsidR="00EC2E3E" w:rsidRPr="0048567A">
          <w:rPr>
            <w:rStyle w:val="Lienhypertexte"/>
          </w:rPr>
          <w:t>Éthique et culture religieuse</w:t>
        </w:r>
        <w:r w:rsidR="00EC2E3E">
          <w:rPr>
            <w:webHidden/>
          </w:rPr>
          <w:tab/>
        </w:r>
        <w:r w:rsidR="00EC2E3E">
          <w:rPr>
            <w:webHidden/>
          </w:rPr>
          <w:fldChar w:fldCharType="begin"/>
        </w:r>
        <w:r w:rsidR="00EC2E3E">
          <w:rPr>
            <w:webHidden/>
          </w:rPr>
          <w:instrText xml:space="preserve"> PAGEREF _Toc40022294 \h </w:instrText>
        </w:r>
        <w:r w:rsidR="00EC2E3E">
          <w:rPr>
            <w:webHidden/>
          </w:rPr>
        </w:r>
        <w:r w:rsidR="00EC2E3E">
          <w:rPr>
            <w:webHidden/>
          </w:rPr>
          <w:fldChar w:fldCharType="separate"/>
        </w:r>
        <w:r w:rsidR="00EC2E3E">
          <w:rPr>
            <w:webHidden/>
          </w:rPr>
          <w:t>22</w:t>
        </w:r>
        <w:r w:rsidR="00EC2E3E">
          <w:rPr>
            <w:webHidden/>
          </w:rPr>
          <w:fldChar w:fldCharType="end"/>
        </w:r>
      </w:hyperlink>
    </w:p>
    <w:p w14:paraId="571644FD" w14:textId="212E4950" w:rsidR="00EC2E3E" w:rsidRDefault="00AE5AD0">
      <w:pPr>
        <w:pStyle w:val="TM1"/>
        <w:rPr>
          <w:rFonts w:asciiTheme="minorHAnsi" w:eastAsiaTheme="minorEastAsia" w:hAnsiTheme="minorHAnsi" w:cstheme="minorBidi"/>
          <w:b w:val="0"/>
          <w:szCs w:val="22"/>
          <w:lang w:val="en-CA" w:eastAsia="en-CA"/>
        </w:rPr>
      </w:pPr>
      <w:hyperlink w:anchor="_Toc40022295" w:history="1">
        <w:r w:rsidR="00EC2E3E" w:rsidRPr="0048567A">
          <w:rPr>
            <w:rStyle w:val="Lienhypertexte"/>
          </w:rPr>
          <w:t>Géographie, histoire et éducation à la citoyenneté</w:t>
        </w:r>
        <w:r w:rsidR="00EC2E3E">
          <w:rPr>
            <w:webHidden/>
          </w:rPr>
          <w:tab/>
        </w:r>
        <w:r w:rsidR="00EC2E3E">
          <w:rPr>
            <w:webHidden/>
          </w:rPr>
          <w:fldChar w:fldCharType="begin"/>
        </w:r>
        <w:r w:rsidR="00EC2E3E">
          <w:rPr>
            <w:webHidden/>
          </w:rPr>
          <w:instrText xml:space="preserve"> PAGEREF _Toc40022295 \h </w:instrText>
        </w:r>
        <w:r w:rsidR="00EC2E3E">
          <w:rPr>
            <w:webHidden/>
          </w:rPr>
        </w:r>
        <w:r w:rsidR="00EC2E3E">
          <w:rPr>
            <w:webHidden/>
          </w:rPr>
          <w:fldChar w:fldCharType="separate"/>
        </w:r>
        <w:r w:rsidR="00EC2E3E">
          <w:rPr>
            <w:webHidden/>
          </w:rPr>
          <w:t>23</w:t>
        </w:r>
        <w:r w:rsidR="00EC2E3E">
          <w:rPr>
            <w:webHidden/>
          </w:rPr>
          <w:fldChar w:fldCharType="end"/>
        </w:r>
      </w:hyperlink>
    </w:p>
    <w:p w14:paraId="0C6171D5" w14:textId="1858634A" w:rsidR="00EC2E3E" w:rsidRDefault="00AE5AD0">
      <w:pPr>
        <w:pStyle w:val="TM2"/>
        <w:rPr>
          <w:rFonts w:asciiTheme="minorHAnsi" w:eastAsiaTheme="minorEastAsia" w:hAnsiTheme="minorHAnsi" w:cstheme="minorBidi"/>
          <w:noProof/>
          <w:szCs w:val="22"/>
          <w:lang w:val="en-CA" w:eastAsia="en-CA"/>
        </w:rPr>
      </w:pPr>
      <w:hyperlink w:anchor="_Toc40022296" w:history="1">
        <w:r w:rsidR="00EC2E3E" w:rsidRPr="0048567A">
          <w:rPr>
            <w:rStyle w:val="Lienhypertexte"/>
            <w:noProof/>
          </w:rPr>
          <w:t>Une enquête historique</w:t>
        </w:r>
        <w:r w:rsidR="00EC2E3E">
          <w:rPr>
            <w:noProof/>
            <w:webHidden/>
          </w:rPr>
          <w:tab/>
        </w:r>
        <w:r w:rsidR="00EC2E3E">
          <w:rPr>
            <w:noProof/>
            <w:webHidden/>
          </w:rPr>
          <w:fldChar w:fldCharType="begin"/>
        </w:r>
        <w:r w:rsidR="00EC2E3E">
          <w:rPr>
            <w:noProof/>
            <w:webHidden/>
          </w:rPr>
          <w:instrText xml:space="preserve"> PAGEREF _Toc40022296 \h </w:instrText>
        </w:r>
        <w:r w:rsidR="00EC2E3E">
          <w:rPr>
            <w:noProof/>
            <w:webHidden/>
          </w:rPr>
        </w:r>
        <w:r w:rsidR="00EC2E3E">
          <w:rPr>
            <w:noProof/>
            <w:webHidden/>
          </w:rPr>
          <w:fldChar w:fldCharType="separate"/>
        </w:r>
        <w:r w:rsidR="00EC2E3E">
          <w:rPr>
            <w:noProof/>
            <w:webHidden/>
          </w:rPr>
          <w:t>23</w:t>
        </w:r>
        <w:r w:rsidR="00EC2E3E">
          <w:rPr>
            <w:noProof/>
            <w:webHidden/>
          </w:rPr>
          <w:fldChar w:fldCharType="end"/>
        </w:r>
      </w:hyperlink>
    </w:p>
    <w:p w14:paraId="1158BCA4" w14:textId="0B816426" w:rsidR="00EC2E3E" w:rsidRDefault="00AE5AD0">
      <w:pPr>
        <w:pStyle w:val="TM3"/>
        <w:rPr>
          <w:rFonts w:asciiTheme="minorHAnsi" w:eastAsiaTheme="minorEastAsia" w:hAnsiTheme="minorHAnsi" w:cstheme="minorBidi"/>
          <w:noProof/>
          <w:szCs w:val="22"/>
          <w:lang w:val="en-CA" w:eastAsia="en-CA"/>
        </w:rPr>
      </w:pPr>
      <w:hyperlink w:anchor="_Toc40022297" w:history="1">
        <w:r w:rsidR="00EC2E3E" w:rsidRPr="0048567A">
          <w:rPr>
            <w:rStyle w:val="Lienhypertexte"/>
            <w:noProof/>
          </w:rPr>
          <w:t>Consigne à l’élève</w:t>
        </w:r>
        <w:r w:rsidR="00EC2E3E">
          <w:rPr>
            <w:noProof/>
            <w:webHidden/>
          </w:rPr>
          <w:tab/>
        </w:r>
        <w:r w:rsidR="00EC2E3E">
          <w:rPr>
            <w:noProof/>
            <w:webHidden/>
          </w:rPr>
          <w:fldChar w:fldCharType="begin"/>
        </w:r>
        <w:r w:rsidR="00EC2E3E">
          <w:rPr>
            <w:noProof/>
            <w:webHidden/>
          </w:rPr>
          <w:instrText xml:space="preserve"> PAGEREF _Toc40022297 \h </w:instrText>
        </w:r>
        <w:r w:rsidR="00EC2E3E">
          <w:rPr>
            <w:noProof/>
            <w:webHidden/>
          </w:rPr>
        </w:r>
        <w:r w:rsidR="00EC2E3E">
          <w:rPr>
            <w:noProof/>
            <w:webHidden/>
          </w:rPr>
          <w:fldChar w:fldCharType="separate"/>
        </w:r>
        <w:r w:rsidR="00EC2E3E">
          <w:rPr>
            <w:noProof/>
            <w:webHidden/>
          </w:rPr>
          <w:t>23</w:t>
        </w:r>
        <w:r w:rsidR="00EC2E3E">
          <w:rPr>
            <w:noProof/>
            <w:webHidden/>
          </w:rPr>
          <w:fldChar w:fldCharType="end"/>
        </w:r>
      </w:hyperlink>
    </w:p>
    <w:p w14:paraId="1449A544" w14:textId="301E58F7" w:rsidR="00EC2E3E" w:rsidRDefault="00AE5AD0">
      <w:pPr>
        <w:pStyle w:val="TM3"/>
        <w:rPr>
          <w:rFonts w:asciiTheme="minorHAnsi" w:eastAsiaTheme="minorEastAsia" w:hAnsiTheme="minorHAnsi" w:cstheme="minorBidi"/>
          <w:noProof/>
          <w:szCs w:val="22"/>
          <w:lang w:val="en-CA" w:eastAsia="en-CA"/>
        </w:rPr>
      </w:pPr>
      <w:hyperlink w:anchor="_Toc40022298" w:history="1">
        <w:r w:rsidR="00EC2E3E" w:rsidRPr="0048567A">
          <w:rPr>
            <w:rStyle w:val="Lienhypertexte"/>
            <w:noProof/>
          </w:rPr>
          <w:t>Matériel requis</w:t>
        </w:r>
        <w:r w:rsidR="00EC2E3E">
          <w:rPr>
            <w:noProof/>
            <w:webHidden/>
          </w:rPr>
          <w:tab/>
        </w:r>
        <w:r w:rsidR="00EC2E3E">
          <w:rPr>
            <w:noProof/>
            <w:webHidden/>
          </w:rPr>
          <w:fldChar w:fldCharType="begin"/>
        </w:r>
        <w:r w:rsidR="00EC2E3E">
          <w:rPr>
            <w:noProof/>
            <w:webHidden/>
          </w:rPr>
          <w:instrText xml:space="preserve"> PAGEREF _Toc40022298 \h </w:instrText>
        </w:r>
        <w:r w:rsidR="00EC2E3E">
          <w:rPr>
            <w:noProof/>
            <w:webHidden/>
          </w:rPr>
        </w:r>
        <w:r w:rsidR="00EC2E3E">
          <w:rPr>
            <w:noProof/>
            <w:webHidden/>
          </w:rPr>
          <w:fldChar w:fldCharType="separate"/>
        </w:r>
        <w:r w:rsidR="00EC2E3E">
          <w:rPr>
            <w:noProof/>
            <w:webHidden/>
          </w:rPr>
          <w:t>23</w:t>
        </w:r>
        <w:r w:rsidR="00EC2E3E">
          <w:rPr>
            <w:noProof/>
            <w:webHidden/>
          </w:rPr>
          <w:fldChar w:fldCharType="end"/>
        </w:r>
      </w:hyperlink>
    </w:p>
    <w:p w14:paraId="6855D254" w14:textId="1E10E9C8" w:rsidR="00EC2E3E" w:rsidRDefault="00AE5AD0">
      <w:pPr>
        <w:pStyle w:val="TM3"/>
        <w:rPr>
          <w:rFonts w:asciiTheme="minorHAnsi" w:eastAsiaTheme="minorEastAsia" w:hAnsiTheme="minorHAnsi" w:cstheme="minorBidi"/>
          <w:noProof/>
          <w:szCs w:val="22"/>
          <w:lang w:val="en-CA" w:eastAsia="en-CA"/>
        </w:rPr>
      </w:pPr>
      <w:hyperlink w:anchor="_Toc40022299" w:history="1">
        <w:r w:rsidR="00EC2E3E" w:rsidRPr="0048567A">
          <w:rPr>
            <w:rStyle w:val="Lienhypertexte"/>
            <w:noProof/>
          </w:rPr>
          <w:t>Information aux parents</w:t>
        </w:r>
        <w:r w:rsidR="00EC2E3E">
          <w:rPr>
            <w:noProof/>
            <w:webHidden/>
          </w:rPr>
          <w:tab/>
        </w:r>
        <w:r w:rsidR="00EC2E3E">
          <w:rPr>
            <w:noProof/>
            <w:webHidden/>
          </w:rPr>
          <w:fldChar w:fldCharType="begin"/>
        </w:r>
        <w:r w:rsidR="00EC2E3E">
          <w:rPr>
            <w:noProof/>
            <w:webHidden/>
          </w:rPr>
          <w:instrText xml:space="preserve"> PAGEREF _Toc40022299 \h </w:instrText>
        </w:r>
        <w:r w:rsidR="00EC2E3E">
          <w:rPr>
            <w:noProof/>
            <w:webHidden/>
          </w:rPr>
        </w:r>
        <w:r w:rsidR="00EC2E3E">
          <w:rPr>
            <w:noProof/>
            <w:webHidden/>
          </w:rPr>
          <w:fldChar w:fldCharType="separate"/>
        </w:r>
        <w:r w:rsidR="00EC2E3E">
          <w:rPr>
            <w:noProof/>
            <w:webHidden/>
          </w:rPr>
          <w:t>23</w:t>
        </w:r>
        <w:r w:rsidR="00EC2E3E">
          <w:rPr>
            <w:noProof/>
            <w:webHidden/>
          </w:rPr>
          <w:fldChar w:fldCharType="end"/>
        </w:r>
      </w:hyperlink>
    </w:p>
    <w:p w14:paraId="3F72DC4C" w14:textId="79B973EA" w:rsidR="00EC2E3E" w:rsidRDefault="00AE5AD0">
      <w:pPr>
        <w:pStyle w:val="TM1"/>
        <w:rPr>
          <w:rFonts w:asciiTheme="minorHAnsi" w:eastAsiaTheme="minorEastAsia" w:hAnsiTheme="minorHAnsi" w:cstheme="minorBidi"/>
          <w:b w:val="0"/>
          <w:szCs w:val="22"/>
          <w:lang w:val="en-CA" w:eastAsia="en-CA"/>
        </w:rPr>
      </w:pPr>
      <w:hyperlink w:anchor="_Toc40022300" w:history="1">
        <w:r w:rsidR="00EC2E3E" w:rsidRPr="0048567A">
          <w:rPr>
            <w:rStyle w:val="Lienhypertexte"/>
          </w:rPr>
          <w:t>Géographie, histoire et éducation à la citoyenneté</w:t>
        </w:r>
        <w:r w:rsidR="00EC2E3E">
          <w:rPr>
            <w:webHidden/>
          </w:rPr>
          <w:tab/>
        </w:r>
        <w:r w:rsidR="00EC2E3E">
          <w:rPr>
            <w:webHidden/>
          </w:rPr>
          <w:fldChar w:fldCharType="begin"/>
        </w:r>
        <w:r w:rsidR="00EC2E3E">
          <w:rPr>
            <w:webHidden/>
          </w:rPr>
          <w:instrText xml:space="preserve"> PAGEREF _Toc40022300 \h </w:instrText>
        </w:r>
        <w:r w:rsidR="00EC2E3E">
          <w:rPr>
            <w:webHidden/>
          </w:rPr>
        </w:r>
        <w:r w:rsidR="00EC2E3E">
          <w:rPr>
            <w:webHidden/>
          </w:rPr>
          <w:fldChar w:fldCharType="separate"/>
        </w:r>
        <w:r w:rsidR="00EC2E3E">
          <w:rPr>
            <w:webHidden/>
          </w:rPr>
          <w:t>24</w:t>
        </w:r>
        <w:r w:rsidR="00EC2E3E">
          <w:rPr>
            <w:webHidden/>
          </w:rPr>
          <w:fldChar w:fldCharType="end"/>
        </w:r>
      </w:hyperlink>
    </w:p>
    <w:p w14:paraId="347A2C26" w14:textId="2513D145" w:rsidR="00EC2E3E" w:rsidRDefault="00AE5AD0">
      <w:pPr>
        <w:pStyle w:val="TM2"/>
        <w:rPr>
          <w:rFonts w:asciiTheme="minorHAnsi" w:eastAsiaTheme="minorEastAsia" w:hAnsiTheme="minorHAnsi" w:cstheme="minorBidi"/>
          <w:noProof/>
          <w:szCs w:val="22"/>
          <w:lang w:val="en-CA" w:eastAsia="en-CA"/>
        </w:rPr>
      </w:pPr>
      <w:hyperlink w:anchor="_Toc40022301" w:history="1">
        <w:r w:rsidR="00EC2E3E" w:rsidRPr="0048567A">
          <w:rPr>
            <w:rStyle w:val="Lienhypertexte"/>
            <w:noProof/>
          </w:rPr>
          <w:t>Annexe – Outil de consignation</w:t>
        </w:r>
        <w:r w:rsidR="00EC2E3E">
          <w:rPr>
            <w:noProof/>
            <w:webHidden/>
          </w:rPr>
          <w:tab/>
        </w:r>
        <w:r w:rsidR="00EC2E3E">
          <w:rPr>
            <w:noProof/>
            <w:webHidden/>
          </w:rPr>
          <w:fldChar w:fldCharType="begin"/>
        </w:r>
        <w:r w:rsidR="00EC2E3E">
          <w:rPr>
            <w:noProof/>
            <w:webHidden/>
          </w:rPr>
          <w:instrText xml:space="preserve"> PAGEREF _Toc40022301 \h </w:instrText>
        </w:r>
        <w:r w:rsidR="00EC2E3E">
          <w:rPr>
            <w:noProof/>
            <w:webHidden/>
          </w:rPr>
        </w:r>
        <w:r w:rsidR="00EC2E3E">
          <w:rPr>
            <w:noProof/>
            <w:webHidden/>
          </w:rPr>
          <w:fldChar w:fldCharType="separate"/>
        </w:r>
        <w:r w:rsidR="00EC2E3E">
          <w:rPr>
            <w:noProof/>
            <w:webHidden/>
          </w:rPr>
          <w:t>24</w:t>
        </w:r>
        <w:r w:rsidR="00EC2E3E">
          <w:rPr>
            <w:noProof/>
            <w:webHidden/>
          </w:rPr>
          <w:fldChar w:fldCharType="end"/>
        </w:r>
      </w:hyperlink>
    </w:p>
    <w:p w14:paraId="173FC790" w14:textId="4DFC6DCB"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Toc40022226"/>
      <w:r w:rsidRPr="00BF31BF">
        <w:lastRenderedPageBreak/>
        <w:t>Français</w:t>
      </w:r>
      <w:r w:rsidR="00C95A8B">
        <w:t>,</w:t>
      </w:r>
      <w:r w:rsidRPr="00BF31BF">
        <w:t xml:space="preserve"> langue d’enseignemen</w:t>
      </w:r>
      <w:r w:rsidR="00B60F6E" w:rsidRPr="00BF31BF">
        <w:t>t</w:t>
      </w:r>
      <w:bookmarkEnd w:id="0"/>
    </w:p>
    <w:p w14:paraId="01392AB3" w14:textId="0E83CAD3" w:rsidR="00035250" w:rsidRPr="00BF31BF" w:rsidRDefault="00E203A7" w:rsidP="00B028EC">
      <w:pPr>
        <w:pStyle w:val="Titredelactivit"/>
        <w:tabs>
          <w:tab w:val="left" w:pos="7170"/>
        </w:tabs>
      </w:pPr>
      <w:bookmarkStart w:id="1" w:name="_Toc40022227"/>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40022228"/>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7"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8"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40022229"/>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2223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Toc40022231"/>
      <w:r>
        <w:lastRenderedPageBreak/>
        <w:t>Français, langue d’enseignement</w:t>
      </w:r>
      <w:bookmarkEnd w:id="10"/>
    </w:p>
    <w:p w14:paraId="45E0EB0E" w14:textId="1D3D060D" w:rsidR="00107EBA" w:rsidRPr="00BF31BF" w:rsidRDefault="00107EBA" w:rsidP="00107EBA">
      <w:pPr>
        <w:pStyle w:val="Titredelactivit"/>
        <w:tabs>
          <w:tab w:val="left" w:pos="7170"/>
        </w:tabs>
      </w:pPr>
      <w:bookmarkStart w:id="11" w:name="_Toc40022232"/>
      <w:r>
        <w:t xml:space="preserve">Annexe – </w:t>
      </w:r>
      <w:r w:rsidR="00C019BC" w:rsidRPr="00C019BC">
        <w:t>Une histoire de merveilles</w:t>
      </w:r>
      <w:bookmarkEnd w:id="11"/>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62989A6E">
        <w:trPr>
          <w:trHeight w:val="7864"/>
        </w:trPr>
        <w:tc>
          <w:tcPr>
            <w:tcW w:w="5946" w:type="dxa"/>
          </w:tcPr>
          <w:p w14:paraId="5BDA6560" w14:textId="418304FA" w:rsidR="00652E56" w:rsidRDefault="59A72785" w:rsidP="000F0843">
            <w:r>
              <w:rPr>
                <w:noProof/>
                <w:lang w:val="fr-CA"/>
              </w:rPr>
              <w:drawing>
                <wp:inline distT="0" distB="0" distL="0" distR="0" wp14:anchorId="1EB0C223" wp14:editId="264A0914">
                  <wp:extent cx="3638550" cy="4886325"/>
                  <wp:effectExtent l="0" t="0" r="0" b="9525"/>
                  <wp:docPr id="2005540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a:xfrm>
                            <a:off x="0" y="0"/>
                            <a:ext cx="3638550" cy="4886325"/>
                          </a:xfrm>
                          <a:prstGeom prst="rect">
                            <a:avLst/>
                          </a:prstGeom>
                        </pic:spPr>
                      </pic:pic>
                    </a:graphicData>
                  </a:graphic>
                </wp:inline>
              </w:drawing>
            </w:r>
          </w:p>
        </w:tc>
        <w:tc>
          <w:tcPr>
            <w:tcW w:w="5856" w:type="dxa"/>
          </w:tcPr>
          <w:p w14:paraId="646FE9F7" w14:textId="617F17BE" w:rsidR="00652E56" w:rsidRDefault="1646567C" w:rsidP="000F0843">
            <w:r>
              <w:rPr>
                <w:noProof/>
                <w:lang w:val="fr-CA"/>
              </w:rPr>
              <w:drawing>
                <wp:inline distT="0" distB="0" distL="0" distR="0" wp14:anchorId="765C01F2" wp14:editId="3789D2ED">
                  <wp:extent cx="3575050" cy="4886325"/>
                  <wp:effectExtent l="0" t="0" r="6350" b="9525"/>
                  <wp:docPr id="2704120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0">
                            <a:extLst>
                              <a:ext uri="{28A0092B-C50C-407E-A947-70E740481C1C}">
                                <a14:useLocalDpi xmlns:a14="http://schemas.microsoft.com/office/drawing/2010/main" val="0"/>
                              </a:ext>
                            </a:extLst>
                          </a:blip>
                          <a:stretch>
                            <a:fillRect/>
                          </a:stretch>
                        </pic:blipFill>
                        <pic:spPr>
                          <a:xfrm>
                            <a:off x="0" y="0"/>
                            <a:ext cx="3575050" cy="4886325"/>
                          </a:xfrm>
                          <a:prstGeom prst="rect">
                            <a:avLst/>
                          </a:prstGeom>
                        </pic:spPr>
                      </pic:pic>
                    </a:graphicData>
                  </a:graphic>
                </wp:inline>
              </w:drawing>
            </w:r>
          </w:p>
        </w:tc>
      </w:tr>
      <w:tr w:rsidR="00E80966" w14:paraId="174FF1A7" w14:textId="77777777" w:rsidTr="62989A6E">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bookmarkStart w:id="12" w:name="_Toc40022233"/>
      <w:r>
        <w:lastRenderedPageBreak/>
        <w:t>Anglais, langue seconde</w:t>
      </w:r>
      <w:bookmarkEnd w:id="12"/>
    </w:p>
    <w:p w14:paraId="156C02DE" w14:textId="2C0589F8" w:rsidR="00936D23" w:rsidRPr="00BF31BF" w:rsidRDefault="001C5271" w:rsidP="00936D23">
      <w:pPr>
        <w:pStyle w:val="Titredelactivit"/>
        <w:tabs>
          <w:tab w:val="left" w:pos="7170"/>
        </w:tabs>
      </w:pPr>
      <w:bookmarkStart w:id="13" w:name="_Toc40022234"/>
      <w:r w:rsidRPr="001C5271">
        <w:t>Green Gifts</w:t>
      </w:r>
      <w:bookmarkEnd w:id="13"/>
    </w:p>
    <w:p w14:paraId="6BB6C9BA" w14:textId="77777777" w:rsidR="00936D23" w:rsidRPr="00BF31BF" w:rsidRDefault="00936D23" w:rsidP="00936D23">
      <w:pPr>
        <w:pStyle w:val="Consigne-Titre"/>
      </w:pPr>
      <w:bookmarkStart w:id="14" w:name="_Toc40022235"/>
      <w:r w:rsidRPr="00BF31BF">
        <w:t>Consigne à l’élève</w:t>
      </w:r>
      <w:bookmarkEnd w:id="14"/>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3"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5" w:name="_Toc40022236"/>
      <w:r w:rsidRPr="00BF31BF">
        <w:t>Matériel requis</w:t>
      </w:r>
      <w:bookmarkEnd w:id="15"/>
    </w:p>
    <w:p w14:paraId="2A6B341F" w14:textId="3D13D842" w:rsidR="00936D23" w:rsidRPr="00FC5AC0" w:rsidRDefault="007754D1" w:rsidP="007754D1">
      <w:pPr>
        <w:pStyle w:val="Matriel-Texte"/>
        <w:rPr>
          <w:lang w:val="en-CA"/>
        </w:rPr>
      </w:pPr>
      <w:r w:rsidRPr="00FC5AC0">
        <w:rPr>
          <w:lang w:val="en-CA"/>
        </w:rPr>
        <w:t xml:space="preserve">Click </w:t>
      </w:r>
      <w:hyperlink r:id="rId24"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6" w:name="_Toc40022237"/>
            <w:r w:rsidRPr="00BF31BF">
              <w:t>Information aux parents</w:t>
            </w:r>
            <w:bookmarkEnd w:id="16"/>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Toc40022238"/>
      <w:r>
        <w:lastRenderedPageBreak/>
        <w:t>Anglais, langue seconde</w:t>
      </w:r>
      <w:bookmarkEnd w:id="17"/>
    </w:p>
    <w:p w14:paraId="06B6F19D" w14:textId="6E5DC9DF" w:rsidR="00936D23" w:rsidRPr="00BF31BF" w:rsidRDefault="00936D23" w:rsidP="00936D23">
      <w:pPr>
        <w:pStyle w:val="Titredelactivit"/>
        <w:tabs>
          <w:tab w:val="left" w:pos="7170"/>
        </w:tabs>
      </w:pPr>
      <w:bookmarkStart w:id="18" w:name="_Toc40022239"/>
      <w:r>
        <w:t xml:space="preserve">Annexe – </w:t>
      </w:r>
      <w:r w:rsidR="00485454" w:rsidRPr="00485454">
        <w:t>Green Gifts</w:t>
      </w:r>
      <w:bookmarkEnd w:id="18"/>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AE5AD0"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AE5AD0"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AE5AD0"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AE5AD0"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AE5AD0"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AE5AD0"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AE5AD0"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19" w:name="_Toc40022240"/>
      <w:r>
        <w:lastRenderedPageBreak/>
        <w:t>Mathématique</w:t>
      </w:r>
      <w:bookmarkEnd w:id="19"/>
    </w:p>
    <w:p w14:paraId="621D31CD" w14:textId="16D9AE9F" w:rsidR="006C3C45" w:rsidRPr="00BF31BF" w:rsidRDefault="00437BA4" w:rsidP="006C3C45">
      <w:pPr>
        <w:pStyle w:val="Titredelactivit"/>
        <w:tabs>
          <w:tab w:val="left" w:pos="7170"/>
        </w:tabs>
      </w:pPr>
      <w:bookmarkStart w:id="20" w:name="_Toc40022241"/>
      <w:r>
        <w:t>La chambre de tes rêves</w:t>
      </w:r>
      <w:bookmarkEnd w:id="20"/>
    </w:p>
    <w:p w14:paraId="308AC1C7" w14:textId="21658115" w:rsidR="2BCBD7AD" w:rsidRDefault="2BCBD7AD" w:rsidP="31A6182E">
      <w:pPr>
        <w:pStyle w:val="Consigne-Titre"/>
        <w:rPr>
          <w:rFonts w:asciiTheme="minorHAnsi" w:eastAsiaTheme="minorEastAsia" w:hAnsiTheme="minorHAnsi" w:cstheme="minorBidi"/>
          <w:bCs/>
          <w:color w:val="FF0000"/>
          <w:sz w:val="22"/>
          <w:szCs w:val="22"/>
        </w:rPr>
      </w:pPr>
      <w:bookmarkStart w:id="21" w:name="_Toc40022242"/>
      <w:r w:rsidRPr="31A6182E">
        <w:rPr>
          <w:color w:val="FF0000"/>
          <w:sz w:val="36"/>
          <w:szCs w:val="36"/>
        </w:rPr>
        <w:t>Tâche bonifiée par M. Patrick et M. Loïc</w:t>
      </w:r>
      <w:bookmarkEnd w:id="21"/>
    </w:p>
    <w:p w14:paraId="1E920569" w14:textId="6D5594E6" w:rsidR="2BCBD7AD" w:rsidRDefault="2BCBD7AD" w:rsidP="62989A6E">
      <w:pPr>
        <w:pStyle w:val="Consigne-Titre"/>
        <w:rPr>
          <w:b w:val="0"/>
          <w:color w:val="0E57C4" w:themeColor="background2" w:themeShade="80"/>
          <w:u w:val="single"/>
        </w:rPr>
      </w:pPr>
      <w:bookmarkStart w:id="22" w:name="_Toc40022243"/>
      <w:r w:rsidRPr="62989A6E">
        <w:rPr>
          <w:b w:val="0"/>
          <w:color w:val="0E57C4" w:themeColor="background2" w:themeShade="80"/>
        </w:rPr>
        <w:t xml:space="preserve">Voici une occasion unique de simuler (faire comme si...) </w:t>
      </w:r>
      <w:r w:rsidR="31F62B37" w:rsidRPr="62989A6E">
        <w:rPr>
          <w:b w:val="0"/>
          <w:color w:val="0E57C4" w:themeColor="background2" w:themeShade="80"/>
        </w:rPr>
        <w:t xml:space="preserve">la décoration de ta chambre en </w:t>
      </w:r>
      <w:r w:rsidR="31F62B37" w:rsidRPr="62989A6E">
        <w:rPr>
          <w:b w:val="0"/>
          <w:color w:val="0E57C4" w:themeColor="background2" w:themeShade="80"/>
          <w:u w:val="single"/>
        </w:rPr>
        <w:t xml:space="preserve">peinturant </w:t>
      </w:r>
      <w:r w:rsidR="7CA3DEFD" w:rsidRPr="62989A6E">
        <w:rPr>
          <w:b w:val="0"/>
          <w:color w:val="0E57C4" w:themeColor="background2" w:themeShade="80"/>
          <w:u w:val="single"/>
        </w:rPr>
        <w:t>les murs et le plafond</w:t>
      </w:r>
      <w:r w:rsidR="31F62B37" w:rsidRPr="62989A6E">
        <w:rPr>
          <w:b w:val="0"/>
          <w:color w:val="0E57C4" w:themeColor="background2" w:themeShade="80"/>
        </w:rPr>
        <w:t xml:space="preserve"> et en changeant le </w:t>
      </w:r>
      <w:r w:rsidR="31F62B37" w:rsidRPr="62989A6E">
        <w:rPr>
          <w:b w:val="0"/>
          <w:color w:val="0E57C4" w:themeColor="background2" w:themeShade="80"/>
          <w:u w:val="single"/>
        </w:rPr>
        <w:t>revêtement de plancher</w:t>
      </w:r>
      <w:r w:rsidR="01934235" w:rsidRPr="62989A6E">
        <w:rPr>
          <w:b w:val="0"/>
          <w:color w:val="0E57C4" w:themeColor="background2" w:themeShade="80"/>
        </w:rPr>
        <w:t>.</w:t>
      </w:r>
      <w:bookmarkEnd w:id="22"/>
    </w:p>
    <w:p w14:paraId="61F8300B" w14:textId="74D9791A" w:rsidR="31A6182E" w:rsidRDefault="31A6182E" w:rsidP="62989A6E">
      <w:pPr>
        <w:pStyle w:val="Consigne-Texte"/>
        <w:numPr>
          <w:ilvl w:val="0"/>
          <w:numId w:val="0"/>
        </w:numPr>
        <w:rPr>
          <w:color w:val="0E57C4" w:themeColor="background2" w:themeShade="80"/>
        </w:rPr>
      </w:pPr>
    </w:p>
    <w:p w14:paraId="176D26E6" w14:textId="52A67157" w:rsidR="7B3E9F5D" w:rsidRDefault="7B3E9F5D" w:rsidP="31A6182E">
      <w:pPr>
        <w:pStyle w:val="Consigne-Texte"/>
        <w:numPr>
          <w:ilvl w:val="0"/>
          <w:numId w:val="0"/>
        </w:numPr>
        <w:rPr>
          <w:color w:val="0E57C4" w:themeColor="background2" w:themeShade="80"/>
          <w:sz w:val="24"/>
          <w:szCs w:val="24"/>
        </w:rPr>
      </w:pPr>
      <w:r w:rsidRPr="62989A6E">
        <w:rPr>
          <w:color w:val="0E57C4" w:themeColor="background2" w:themeShade="80"/>
          <w:sz w:val="24"/>
          <w:szCs w:val="24"/>
        </w:rPr>
        <w:t>Si jamais un jour tu souhaites redécorer ta chambre à ton goût</w:t>
      </w:r>
      <w:r w:rsidR="40EB9EB4" w:rsidRPr="62989A6E">
        <w:rPr>
          <w:color w:val="0E57C4" w:themeColor="background2" w:themeShade="80"/>
          <w:sz w:val="24"/>
          <w:szCs w:val="24"/>
        </w:rPr>
        <w:t>,</w:t>
      </w:r>
      <w:r w:rsidRPr="62989A6E">
        <w:rPr>
          <w:color w:val="0E57C4" w:themeColor="background2" w:themeShade="80"/>
          <w:sz w:val="24"/>
          <w:szCs w:val="24"/>
        </w:rPr>
        <w:t xml:space="preserve"> tu saurais combien coûterait cette initiative et tu pourrais la partager avec tes parents!</w:t>
      </w:r>
      <w:r w:rsidR="0A3AA6CC" w:rsidRPr="62989A6E">
        <w:rPr>
          <w:color w:val="0E57C4" w:themeColor="background2" w:themeShade="80"/>
          <w:sz w:val="24"/>
          <w:szCs w:val="24"/>
        </w:rPr>
        <w:t xml:space="preserve"> </w:t>
      </w:r>
      <w:r w:rsidR="0A3AA6CC" w:rsidRPr="62989A6E">
        <w:rPr>
          <w:rFonts w:ascii="Segoe UI Emoji" w:eastAsia="Segoe UI Emoji" w:hAnsi="Segoe UI Emoji" w:cs="Segoe UI Emoji"/>
          <w:color w:val="0E57C4" w:themeColor="background2" w:themeShade="80"/>
          <w:sz w:val="24"/>
          <w:szCs w:val="24"/>
        </w:rPr>
        <w:t>😊</w:t>
      </w:r>
    </w:p>
    <w:p w14:paraId="14FDD835" w14:textId="6E83C3FB" w:rsidR="31A6182E" w:rsidRDefault="31A6182E" w:rsidP="31A6182E">
      <w:pPr>
        <w:pStyle w:val="Consigne-Texte"/>
        <w:numPr>
          <w:ilvl w:val="0"/>
          <w:numId w:val="0"/>
        </w:numPr>
        <w:rPr>
          <w:b/>
          <w:bCs/>
          <w:u w:val="single"/>
        </w:rPr>
      </w:pPr>
    </w:p>
    <w:p w14:paraId="72AB549D" w14:textId="0978FF03" w:rsidR="01934235" w:rsidRDefault="01934235" w:rsidP="31A6182E">
      <w:pPr>
        <w:pStyle w:val="Consigne-Texte"/>
        <w:numPr>
          <w:ilvl w:val="0"/>
          <w:numId w:val="0"/>
        </w:numPr>
        <w:rPr>
          <w:b/>
          <w:bCs/>
          <w:u w:val="single"/>
        </w:rPr>
      </w:pPr>
      <w:r w:rsidRPr="31A6182E">
        <w:rPr>
          <w:b/>
          <w:bCs/>
          <w:u w:val="single"/>
        </w:rPr>
        <w:t>Grâce à cette activité, tu pourras...</w:t>
      </w:r>
    </w:p>
    <w:p w14:paraId="3B9CAC71" w14:textId="3DADE0F0" w:rsidR="01934235" w:rsidRDefault="01934235" w:rsidP="31A6182E">
      <w:pPr>
        <w:pStyle w:val="Consigne-Texte"/>
        <w:numPr>
          <w:ilvl w:val="0"/>
          <w:numId w:val="0"/>
        </w:numPr>
      </w:pPr>
      <w:r>
        <w:t>...réviser la notion de surface (calcul de l’aire)</w:t>
      </w:r>
    </w:p>
    <w:p w14:paraId="084A81EC" w14:textId="492793A3" w:rsidR="01934235" w:rsidRDefault="01934235" w:rsidP="31A6182E">
      <w:pPr>
        <w:pStyle w:val="Consigne-Texte"/>
        <w:numPr>
          <w:ilvl w:val="0"/>
          <w:numId w:val="0"/>
        </w:numPr>
      </w:pPr>
      <w:r>
        <w:t>...additionner</w:t>
      </w:r>
      <w:r w:rsidR="2E1858BA">
        <w:t>, multiplier</w:t>
      </w:r>
      <w:r>
        <w:t xml:space="preserve"> et soustraire des nombres décimaux</w:t>
      </w:r>
    </w:p>
    <w:p w14:paraId="58F60270" w14:textId="69C12E4F" w:rsidR="006C3C45" w:rsidRPr="00BF31BF" w:rsidRDefault="01934235" w:rsidP="62989A6E">
      <w:pPr>
        <w:pStyle w:val="Consigne-Texte"/>
        <w:numPr>
          <w:ilvl w:val="0"/>
          <w:numId w:val="0"/>
        </w:numPr>
      </w:pPr>
      <w:r>
        <w:t xml:space="preserve">...calculer le montant des taxes de 15% </w:t>
      </w:r>
    </w:p>
    <w:p w14:paraId="58BF8FF7" w14:textId="6722D5B8" w:rsidR="006C3C45" w:rsidRPr="00BF31BF" w:rsidRDefault="006C3C45" w:rsidP="62989A6E">
      <w:pPr>
        <w:pStyle w:val="Consigne-Texte"/>
        <w:numPr>
          <w:ilvl w:val="0"/>
          <w:numId w:val="0"/>
        </w:numPr>
      </w:pPr>
    </w:p>
    <w:p w14:paraId="150C5F8A" w14:textId="164A3741" w:rsidR="006C3C45" w:rsidRPr="00BF31BF" w:rsidRDefault="006C3C45" w:rsidP="62989A6E">
      <w:pPr>
        <w:pStyle w:val="Consigne-Texte"/>
        <w:numPr>
          <w:ilvl w:val="0"/>
          <w:numId w:val="0"/>
        </w:numPr>
        <w:rPr>
          <w:b/>
          <w:bCs/>
          <w:color w:val="0E57C4" w:themeColor="background2" w:themeShade="80"/>
          <w:sz w:val="28"/>
          <w:szCs w:val="28"/>
          <w:u w:val="single"/>
        </w:rPr>
      </w:pPr>
      <w:r w:rsidRPr="62989A6E">
        <w:rPr>
          <w:b/>
          <w:bCs/>
          <w:color w:val="0E57C4" w:themeColor="background2" w:themeShade="80"/>
          <w:sz w:val="28"/>
          <w:szCs w:val="28"/>
          <w:u w:val="single"/>
        </w:rPr>
        <w:t>Consigne à l’élève</w:t>
      </w:r>
    </w:p>
    <w:p w14:paraId="7B427479" w14:textId="37E8E192" w:rsidR="38BAE551" w:rsidRDefault="38BAE551" w:rsidP="31A6182E">
      <w:pPr>
        <w:pStyle w:val="Consigne-Texte"/>
        <w:numPr>
          <w:ilvl w:val="0"/>
          <w:numId w:val="0"/>
        </w:numPr>
      </w:pPr>
      <w:r>
        <w:t xml:space="preserve">A) </w:t>
      </w:r>
      <w:r w:rsidR="1CB6F880">
        <w:t xml:space="preserve"> </w:t>
      </w:r>
      <w:r w:rsidR="112E8202">
        <w:t xml:space="preserve">Écoute la </w:t>
      </w:r>
      <w:hyperlink r:id="rId25">
        <w:r w:rsidR="6F2D3480" w:rsidRPr="62989A6E">
          <w:rPr>
            <w:rStyle w:val="Lienhypertexte"/>
          </w:rPr>
          <w:t>ca</w:t>
        </w:r>
        <w:r w:rsidR="112E8202" w:rsidRPr="62989A6E">
          <w:rPr>
            <w:rStyle w:val="Lienhypertexte"/>
          </w:rPr>
          <w:t>psule de Phil Roy</w:t>
        </w:r>
      </w:hyperlink>
      <w:r w:rsidR="112E8202">
        <w:t xml:space="preserve"> (de l’émission</w:t>
      </w:r>
      <w:r w:rsidR="112E8202" w:rsidRPr="62989A6E">
        <w:rPr>
          <w:i/>
          <w:iCs/>
        </w:rPr>
        <w:t xml:space="preserve"> Les suppléants</w:t>
      </w:r>
      <w:r w:rsidR="112E8202">
        <w:t xml:space="preserve"> à Télé-Québec)</w:t>
      </w:r>
      <w:r w:rsidR="4497EC46">
        <w:t xml:space="preserve"> Grâce à cette capsule, tu auras de beaux rappels et de belles informations pour réussir </w:t>
      </w:r>
      <w:r w:rsidR="44D2BCB6">
        <w:t>cette tâche</w:t>
      </w:r>
      <w:r w:rsidR="4497EC46">
        <w:t>.</w:t>
      </w:r>
    </w:p>
    <w:p w14:paraId="59F55A3B" w14:textId="311AFD25" w:rsidR="31A6182E" w:rsidRDefault="31A6182E" w:rsidP="31A6182E">
      <w:pPr>
        <w:pStyle w:val="Consigne-Texte"/>
        <w:numPr>
          <w:ilvl w:val="0"/>
          <w:numId w:val="0"/>
        </w:numPr>
      </w:pPr>
    </w:p>
    <w:p w14:paraId="3FB61C4F" w14:textId="0E51FA81" w:rsidR="00C048DB" w:rsidRPr="00722AC4" w:rsidRDefault="3F3942E2" w:rsidP="31A6182E">
      <w:pPr>
        <w:pStyle w:val="Consigne-Texte"/>
        <w:numPr>
          <w:ilvl w:val="0"/>
          <w:numId w:val="0"/>
        </w:numPr>
      </w:pPr>
      <w:r>
        <w:t xml:space="preserve">B)  </w:t>
      </w:r>
      <w:r w:rsidR="00C048DB" w:rsidRPr="62989A6E">
        <w:rPr>
          <w:sz w:val="24"/>
          <w:szCs w:val="24"/>
        </w:rPr>
        <w:t>V</w:t>
      </w:r>
      <w:r w:rsidR="00C048DB" w:rsidRPr="62989A6E">
        <w:rPr>
          <w:sz w:val="24"/>
          <w:szCs w:val="24"/>
          <w:u w:val="single"/>
        </w:rPr>
        <w:t>oici les étapes à réaliser </w:t>
      </w:r>
      <w:r w:rsidR="4D0FE805" w:rsidRPr="62989A6E">
        <w:rPr>
          <w:sz w:val="24"/>
          <w:szCs w:val="24"/>
          <w:u w:val="single"/>
        </w:rPr>
        <w:t>pour trouver le coût total de la décoration de ta chambre</w:t>
      </w:r>
    </w:p>
    <w:p w14:paraId="25593238" w14:textId="2C64C096" w:rsidR="00C048DB" w:rsidRPr="003B4172" w:rsidRDefault="4D0FE805" w:rsidP="31A6182E">
      <w:pPr>
        <w:pStyle w:val="Consignepuceniveau2"/>
        <w:numPr>
          <w:ilvl w:val="0"/>
          <w:numId w:val="0"/>
        </w:numPr>
        <w:ind w:left="406"/>
      </w:pPr>
      <w:r>
        <w:t xml:space="preserve">1- </w:t>
      </w:r>
      <w:r w:rsidR="00C048DB" w:rsidRPr="62989A6E">
        <w:rPr>
          <w:u w:val="single"/>
        </w:rPr>
        <w:t>Calcule</w:t>
      </w:r>
      <w:r w:rsidR="00C048DB">
        <w:t xml:space="preserve">, </w:t>
      </w:r>
      <w:r w:rsidR="00C048DB" w:rsidRPr="62989A6E">
        <w:rPr>
          <w:b/>
          <w:bCs/>
        </w:rPr>
        <w:t>en utilisant les mesures réelles de ta chambre</w:t>
      </w:r>
      <w:r w:rsidR="00C048DB">
        <w:t xml:space="preserve">, </w:t>
      </w:r>
      <w:r w:rsidR="78FD2CDB">
        <w:t>les dimensions de tes murs, ton plafond et ton plancher.</w:t>
      </w:r>
    </w:p>
    <w:p w14:paraId="64CE747F" w14:textId="0AE74A4C" w:rsidR="00C048DB" w:rsidRPr="003B4172" w:rsidRDefault="00C048DB" w:rsidP="31A6182E">
      <w:pPr>
        <w:pStyle w:val="Consignepuceniveau2"/>
        <w:numPr>
          <w:ilvl w:val="0"/>
          <w:numId w:val="0"/>
        </w:numPr>
        <w:ind w:left="406"/>
      </w:pPr>
    </w:p>
    <w:p w14:paraId="44BA9D45" w14:textId="7D60B603" w:rsidR="00C048DB" w:rsidRPr="003B4172" w:rsidRDefault="78FD2CDB" w:rsidP="31A6182E">
      <w:pPr>
        <w:pStyle w:val="Consignepuceniveau2"/>
        <w:numPr>
          <w:ilvl w:val="0"/>
          <w:numId w:val="0"/>
        </w:numPr>
        <w:ind w:left="406"/>
      </w:pPr>
      <w:r>
        <w:t xml:space="preserve">2- </w:t>
      </w:r>
      <w:r w:rsidRPr="62989A6E">
        <w:rPr>
          <w:u w:val="single"/>
        </w:rPr>
        <w:t>Consulte</w:t>
      </w:r>
      <w:r>
        <w:t xml:space="preserve"> la circulaire </w:t>
      </w:r>
      <w:r w:rsidRPr="62989A6E">
        <w:rPr>
          <w:b/>
          <w:bCs/>
          <w:i/>
          <w:iCs/>
        </w:rPr>
        <w:t xml:space="preserve">Comme chez soi </w:t>
      </w:r>
      <w:r>
        <w:t xml:space="preserve">qui se trouve à la page suivante. </w:t>
      </w:r>
      <w:r w:rsidR="1410E029">
        <w:t>Tu auras une liste des produits et leur prix.</w:t>
      </w:r>
    </w:p>
    <w:p w14:paraId="6AE83DD9" w14:textId="7C7AA124" w:rsidR="00C048DB" w:rsidRPr="003B4172" w:rsidRDefault="00C048DB" w:rsidP="31A6182E">
      <w:pPr>
        <w:pStyle w:val="Consignepuceniveau2"/>
        <w:numPr>
          <w:ilvl w:val="0"/>
          <w:numId w:val="0"/>
        </w:numPr>
        <w:ind w:left="406"/>
      </w:pPr>
    </w:p>
    <w:p w14:paraId="67CCA617" w14:textId="2088C2D7" w:rsidR="00C048DB" w:rsidRPr="003B4172" w:rsidRDefault="1410E029" w:rsidP="62989A6E">
      <w:pPr>
        <w:pStyle w:val="Consignepuceniveau2"/>
        <w:numPr>
          <w:ilvl w:val="0"/>
          <w:numId w:val="0"/>
        </w:numPr>
        <w:ind w:left="406"/>
        <w:rPr>
          <w:u w:val="single"/>
        </w:rPr>
      </w:pPr>
      <w:r>
        <w:t xml:space="preserve">3- </w:t>
      </w:r>
      <w:r w:rsidR="78FD2CDB" w:rsidRPr="62989A6E">
        <w:rPr>
          <w:u w:val="single"/>
        </w:rPr>
        <w:t>Utilise</w:t>
      </w:r>
      <w:r w:rsidR="5100F379" w:rsidRPr="62989A6E">
        <w:rPr>
          <w:u w:val="single"/>
        </w:rPr>
        <w:t xml:space="preserve"> ces informations et les mesures que tu as trouvées pour:</w:t>
      </w:r>
    </w:p>
    <w:p w14:paraId="615A867B" w14:textId="061E7EA1" w:rsidR="00C048DB" w:rsidRPr="003B4172" w:rsidRDefault="5100F379" w:rsidP="31A6182E">
      <w:pPr>
        <w:pStyle w:val="Consignepuceniveau2"/>
        <w:numPr>
          <w:ilvl w:val="0"/>
          <w:numId w:val="0"/>
        </w:numPr>
        <w:ind w:left="708"/>
      </w:pPr>
      <w:r>
        <w:t>-trouver</w:t>
      </w:r>
      <w:r w:rsidR="78FD2CDB">
        <w:t xml:space="preserve"> </w:t>
      </w:r>
      <w:r w:rsidR="00C048DB">
        <w:t xml:space="preserve">le coût de la </w:t>
      </w:r>
      <w:r w:rsidR="00C048DB" w:rsidRPr="31A6182E">
        <w:rPr>
          <w:b/>
          <w:bCs/>
        </w:rPr>
        <w:t>peinture nécessaire pour peindre les murs et le plafond</w:t>
      </w:r>
      <w:r w:rsidR="5E5307B0">
        <w:t xml:space="preserve"> </w:t>
      </w:r>
      <w:r w:rsidR="5E5307B0" w:rsidRPr="31A6182E">
        <w:t>(tu peux choisir des couleurs différentes pour chacun des murs, mais tu dois t’assurer d’acheter la peinture en quantité suffisante pour faire deux couches)</w:t>
      </w:r>
    </w:p>
    <w:p w14:paraId="08850ECF" w14:textId="5A072DA8" w:rsidR="00C048DB" w:rsidRPr="003B4172" w:rsidRDefault="00C048DB" w:rsidP="31A6182E">
      <w:pPr>
        <w:pStyle w:val="Consignepuceniveau2"/>
        <w:numPr>
          <w:ilvl w:val="0"/>
          <w:numId w:val="0"/>
        </w:numPr>
        <w:ind w:left="406"/>
        <w:rPr>
          <w:b/>
          <w:bCs/>
          <w:sz w:val="20"/>
          <w:szCs w:val="20"/>
        </w:rPr>
      </w:pPr>
    </w:p>
    <w:p w14:paraId="4868D0D9" w14:textId="73EA90F7" w:rsidR="00C048DB" w:rsidRPr="003B4172" w:rsidRDefault="5AF028D9" w:rsidP="31A6182E">
      <w:pPr>
        <w:pStyle w:val="Consignepuceniveau2"/>
        <w:numPr>
          <w:ilvl w:val="0"/>
          <w:numId w:val="0"/>
        </w:numPr>
        <w:ind w:left="708"/>
      </w:pPr>
      <w:r>
        <w:t>-</w:t>
      </w:r>
      <w:r w:rsidR="00C048DB">
        <w:t>prévoir l</w:t>
      </w:r>
      <w:r w:rsidR="00C048DB" w:rsidRPr="31A6182E">
        <w:rPr>
          <w:b/>
          <w:bCs/>
        </w:rPr>
        <w:t>’achat des accessoires nécessaires pour peindre</w:t>
      </w:r>
      <w:r w:rsidR="00C048DB">
        <w:t xml:space="preserve"> (pinceaux et rouleaux).</w:t>
      </w:r>
    </w:p>
    <w:p w14:paraId="6ED66292" w14:textId="193ADC94" w:rsidR="31A6182E" w:rsidRDefault="31A6182E" w:rsidP="31A6182E">
      <w:pPr>
        <w:pStyle w:val="Consignepuceniveau2"/>
        <w:numPr>
          <w:ilvl w:val="0"/>
          <w:numId w:val="0"/>
        </w:numPr>
        <w:ind w:left="406"/>
      </w:pPr>
    </w:p>
    <w:p w14:paraId="7820FFFA" w14:textId="593ADB11" w:rsidR="00C048DB" w:rsidRPr="003B4172" w:rsidRDefault="6E8944E7" w:rsidP="31A6182E">
      <w:pPr>
        <w:pStyle w:val="Consignepuceniveau2"/>
        <w:numPr>
          <w:ilvl w:val="0"/>
          <w:numId w:val="0"/>
        </w:numPr>
        <w:ind w:left="708"/>
      </w:pPr>
      <w:r>
        <w:t>-calculer</w:t>
      </w:r>
      <w:r w:rsidR="00C048DB">
        <w:t xml:space="preserve"> le coût d’un</w:t>
      </w:r>
      <w:r w:rsidR="00C048DB" w:rsidRPr="31A6182E">
        <w:rPr>
          <w:b/>
          <w:bCs/>
        </w:rPr>
        <w:t xml:space="preserve"> nouveau revêtement de plancher</w:t>
      </w:r>
      <w:r w:rsidR="2AD5E23D" w:rsidRPr="31A6182E">
        <w:rPr>
          <w:b/>
          <w:bCs/>
        </w:rPr>
        <w:t xml:space="preserve"> </w:t>
      </w:r>
      <w:r w:rsidR="2AD5E23D">
        <w:t>(t</w:t>
      </w:r>
      <w:r w:rsidR="00C048DB">
        <w:t>u dois faire un choix entre trois types de recouvrements : vinyle, bois flottant ou tapis</w:t>
      </w:r>
      <w:r w:rsidR="30E1E18A">
        <w:t>).</w:t>
      </w:r>
    </w:p>
    <w:p w14:paraId="3FEAE105" w14:textId="61CDCE55" w:rsidR="000F0843" w:rsidRPr="00BF31BF" w:rsidRDefault="000F0843" w:rsidP="31A6182E">
      <w:pPr>
        <w:pStyle w:val="Consignepuceniveau2"/>
        <w:numPr>
          <w:ilvl w:val="0"/>
          <w:numId w:val="0"/>
        </w:numPr>
        <w:ind w:left="406"/>
      </w:pPr>
    </w:p>
    <w:p w14:paraId="13845764" w14:textId="1DACE9BA" w:rsidR="000F0843" w:rsidRPr="00BF31BF" w:rsidRDefault="30E1E18A" w:rsidP="31A6182E">
      <w:pPr>
        <w:pStyle w:val="Consignepuceniveau2"/>
        <w:numPr>
          <w:ilvl w:val="0"/>
          <w:numId w:val="0"/>
        </w:numPr>
        <w:ind w:left="406"/>
      </w:pPr>
      <w:r>
        <w:t xml:space="preserve">Finalement, </w:t>
      </w:r>
      <w:r w:rsidRPr="62989A6E">
        <w:rPr>
          <w:b/>
          <w:bCs/>
        </w:rPr>
        <w:t>ajoute d</w:t>
      </w:r>
      <w:r w:rsidR="00C048DB" w:rsidRPr="62989A6E">
        <w:rPr>
          <w:b/>
          <w:bCs/>
        </w:rPr>
        <w:t>es taxes de 15 % au montant</w:t>
      </w:r>
      <w:r w:rsidR="0409E8B9" w:rsidRPr="62989A6E">
        <w:rPr>
          <w:b/>
          <w:bCs/>
        </w:rPr>
        <w:t xml:space="preserve"> total</w:t>
      </w:r>
      <w:r w:rsidR="00C048DB" w:rsidRPr="62989A6E">
        <w:rPr>
          <w:b/>
          <w:bCs/>
        </w:rPr>
        <w:t xml:space="preserve"> </w:t>
      </w:r>
      <w:r w:rsidR="00C048DB">
        <w:t>de la facture</w:t>
      </w:r>
      <w:r w:rsidR="6F92C951">
        <w:t xml:space="preserve"> et tu auras le coût approximatif de ce projet si tu décidais de le réaliser.</w:t>
      </w:r>
    </w:p>
    <w:p w14:paraId="766CB05B" w14:textId="77777777" w:rsidR="006C3C45" w:rsidRPr="00BF31BF" w:rsidRDefault="006C3C45" w:rsidP="006C3C45">
      <w:pPr>
        <w:pStyle w:val="Matriel-Titre"/>
      </w:pPr>
      <w:bookmarkStart w:id="23" w:name="_Toc40022244"/>
      <w:r>
        <w:lastRenderedPageBreak/>
        <w:t>Matériel requis</w:t>
      </w:r>
      <w:bookmarkEnd w:id="23"/>
    </w:p>
    <w:p w14:paraId="5BD34EA5" w14:textId="7711FBCF" w:rsidR="001E5E1E" w:rsidRDefault="001E5E1E" w:rsidP="31A6182E">
      <w:pPr>
        <w:pStyle w:val="Matriel-Texte"/>
        <w:rPr>
          <w:rFonts w:asciiTheme="minorHAnsi" w:eastAsiaTheme="minorEastAsia" w:hAnsiTheme="minorHAnsi" w:cstheme="minorBidi"/>
        </w:rPr>
      </w:pPr>
      <w:r>
        <w:t xml:space="preserve">Un ruban à mesurer, une règle ou une corde </w:t>
      </w:r>
    </w:p>
    <w:p w14:paraId="5E947379" w14:textId="174D0485" w:rsidR="001E5E1E" w:rsidRDefault="001E5E1E" w:rsidP="31A6182E">
      <w:pPr>
        <w:pStyle w:val="Matriel-Texte"/>
      </w:pPr>
      <w:r>
        <w:t xml:space="preserve">Une feuille et un crayon </w:t>
      </w:r>
    </w:p>
    <w:p w14:paraId="04073BA2" w14:textId="352774D7" w:rsidR="537CC4B0" w:rsidRDefault="537CC4B0" w:rsidP="31A6182E">
      <w:pPr>
        <w:pStyle w:val="Matriel-Texte"/>
      </w:pPr>
      <w:r w:rsidRPr="31A6182E">
        <w:rPr>
          <w:b/>
          <w:bCs/>
        </w:rPr>
        <w:t>Une calculatrice</w:t>
      </w:r>
    </w:p>
    <w:p w14:paraId="22A9A3A5" w14:textId="1DFE27AF" w:rsidR="31A6182E" w:rsidRDefault="31A6182E" w:rsidP="31A6182E">
      <w:pPr>
        <w:pStyle w:val="Matriel-Texte"/>
        <w:numPr>
          <w:ilvl w:val="0"/>
          <w:numId w:val="0"/>
        </w:numPr>
      </w:pPr>
    </w:p>
    <w:p w14:paraId="53B61BE9" w14:textId="2DA818A1" w:rsidR="537CC4B0" w:rsidRDefault="537CC4B0" w:rsidP="31A6182E">
      <w:pPr>
        <w:pStyle w:val="Matriel-Texte"/>
        <w:numPr>
          <w:ilvl w:val="0"/>
          <w:numId w:val="0"/>
        </w:numPr>
        <w:rPr>
          <w:b/>
          <w:bCs/>
          <w:sz w:val="28"/>
          <w:szCs w:val="28"/>
        </w:rPr>
      </w:pPr>
      <w:r w:rsidRPr="31A6182E">
        <w:rPr>
          <w:b/>
          <w:bCs/>
          <w:sz w:val="28"/>
          <w:szCs w:val="28"/>
        </w:rPr>
        <w:t>Voilà une belle occasion de travailler, sans pression, des contenus très importants en 6e année!</w:t>
      </w:r>
    </w:p>
    <w:p w14:paraId="500DFF9F" w14:textId="07D69173" w:rsidR="31A6182E" w:rsidRDefault="31A6182E" w:rsidP="31A6182E">
      <w:pPr>
        <w:pStyle w:val="Matriel-Texte"/>
        <w:numPr>
          <w:ilvl w:val="0"/>
          <w:numId w:val="0"/>
        </w:numPr>
      </w:pPr>
    </w:p>
    <w:p w14:paraId="7C8DFDA3" w14:textId="59B53132" w:rsidR="4BE5BF4E" w:rsidRDefault="4BE5BF4E" w:rsidP="31A6182E">
      <w:pPr>
        <w:pStyle w:val="Matriel-Texte"/>
        <w:numPr>
          <w:ilvl w:val="0"/>
          <w:numId w:val="0"/>
        </w:numPr>
        <w:rPr>
          <w:sz w:val="24"/>
          <w:szCs w:val="24"/>
        </w:rPr>
      </w:pPr>
      <w:r w:rsidRPr="62989A6E">
        <w:rPr>
          <w:b/>
          <w:bCs/>
          <w:sz w:val="32"/>
          <w:szCs w:val="32"/>
        </w:rPr>
        <w:t>P.S</w:t>
      </w:r>
      <w:r>
        <w:t xml:space="preserve">. </w:t>
      </w:r>
      <w:r w:rsidR="46484A51">
        <w:t>Une fois la tâche complétée</w:t>
      </w:r>
      <w:r w:rsidR="537CC4B0" w:rsidRPr="62989A6E">
        <w:rPr>
          <w:sz w:val="24"/>
          <w:szCs w:val="24"/>
        </w:rPr>
        <w:t>, envoie</w:t>
      </w:r>
      <w:r w:rsidR="0A189569" w:rsidRPr="62989A6E">
        <w:rPr>
          <w:sz w:val="24"/>
          <w:szCs w:val="24"/>
        </w:rPr>
        <w:t xml:space="preserve"> </w:t>
      </w:r>
      <w:r w:rsidR="537CC4B0" w:rsidRPr="62989A6E">
        <w:rPr>
          <w:sz w:val="24"/>
          <w:szCs w:val="24"/>
        </w:rPr>
        <w:t xml:space="preserve">toute ta démarche (avec les calculs) </w:t>
      </w:r>
      <w:r w:rsidR="57FD485A" w:rsidRPr="62989A6E">
        <w:rPr>
          <w:sz w:val="24"/>
          <w:szCs w:val="24"/>
        </w:rPr>
        <w:t xml:space="preserve">dans le dossier </w:t>
      </w:r>
      <w:r w:rsidR="43508299" w:rsidRPr="62989A6E">
        <w:rPr>
          <w:sz w:val="24"/>
          <w:szCs w:val="24"/>
        </w:rPr>
        <w:t xml:space="preserve"> </w:t>
      </w:r>
      <w:r w:rsidR="57FD485A" w:rsidRPr="62989A6E">
        <w:rPr>
          <w:b/>
          <w:bCs/>
          <w:i/>
          <w:iCs/>
          <w:sz w:val="24"/>
          <w:szCs w:val="24"/>
        </w:rPr>
        <w:t>Ma</w:t>
      </w:r>
      <w:r w:rsidR="37C5C065" w:rsidRPr="62989A6E">
        <w:rPr>
          <w:b/>
          <w:bCs/>
          <w:i/>
          <w:iCs/>
          <w:sz w:val="24"/>
          <w:szCs w:val="24"/>
        </w:rPr>
        <w:t xml:space="preserve"> </w:t>
      </w:r>
      <w:r w:rsidR="57FD485A" w:rsidRPr="62989A6E">
        <w:rPr>
          <w:b/>
          <w:bCs/>
          <w:i/>
          <w:iCs/>
          <w:sz w:val="24"/>
          <w:szCs w:val="24"/>
        </w:rPr>
        <w:t>chamb</w:t>
      </w:r>
      <w:r w:rsidR="76429D0B" w:rsidRPr="62989A6E">
        <w:rPr>
          <w:b/>
          <w:bCs/>
          <w:i/>
          <w:iCs/>
          <w:sz w:val="24"/>
          <w:szCs w:val="24"/>
        </w:rPr>
        <w:t xml:space="preserve">re redécorée.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4" w:name="_Toc40022245"/>
            <w:r w:rsidRPr="00BF31BF">
              <w:t>Information aux parents</w:t>
            </w:r>
            <w:bookmarkEnd w:id="24"/>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25" w:name="_Toc40022246"/>
      <w:r>
        <w:lastRenderedPageBreak/>
        <w:t>Mathématique</w:t>
      </w:r>
      <w:bookmarkEnd w:id="25"/>
    </w:p>
    <w:p w14:paraId="666561BA" w14:textId="40D22F7F" w:rsidR="006C3C45" w:rsidRPr="00BF31BF" w:rsidRDefault="006C3C45" w:rsidP="006C3C45">
      <w:pPr>
        <w:pStyle w:val="Titredelactivit"/>
        <w:tabs>
          <w:tab w:val="left" w:pos="7170"/>
        </w:tabs>
      </w:pPr>
      <w:bookmarkStart w:id="26" w:name="_Toc40022247"/>
      <w:r>
        <w:t xml:space="preserve">Annexe – </w:t>
      </w:r>
      <w:r w:rsidR="001B3A1F">
        <w:t xml:space="preserve">Circulaire </w:t>
      </w:r>
      <w:r w:rsidR="001B3A1F" w:rsidRPr="00FD0924">
        <w:t>Comme chez soi</w:t>
      </w:r>
      <w:bookmarkEnd w:id="26"/>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62989A6E">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62989A6E">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8">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62989A6E">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62989A6E">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62989A6E">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62989A6E">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62989A6E">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62989A6E">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9"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62989A6E">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62989A6E">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Toc40022248"/>
      <w:bookmarkStart w:id="28" w:name="_Hlk37076839"/>
      <w:r>
        <w:lastRenderedPageBreak/>
        <w:t>Science et technologie</w:t>
      </w:r>
      <w:bookmarkEnd w:id="27"/>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9" w:name="_Toc37081429"/>
      <w:bookmarkStart w:id="30" w:name="_Toc40022249"/>
      <w:r>
        <w:t>Des légumes éternels!</w:t>
      </w:r>
      <w:bookmarkEnd w:id="29"/>
      <w:bookmarkEnd w:id="30"/>
    </w:p>
    <w:p w14:paraId="5F946F55" w14:textId="6BF97B6D" w:rsidR="640C2044" w:rsidRDefault="640C2044" w:rsidP="31A6182E">
      <w:pPr>
        <w:pStyle w:val="Consigne-Titre"/>
        <w:rPr>
          <w:color w:val="FF0000"/>
          <w:sz w:val="36"/>
          <w:szCs w:val="36"/>
        </w:rPr>
      </w:pPr>
      <w:bookmarkStart w:id="31" w:name="_Toc40022250"/>
      <w:r w:rsidRPr="31A6182E">
        <w:rPr>
          <w:color w:val="FF0000"/>
          <w:sz w:val="36"/>
          <w:szCs w:val="36"/>
        </w:rPr>
        <w:t>Tâche bonifiée par M. Patrick et M. Loïc</w:t>
      </w:r>
      <w:bookmarkEnd w:id="31"/>
    </w:p>
    <w:p w14:paraId="427C0466" w14:textId="77777777" w:rsidR="00C04FA6" w:rsidRPr="00C04FA6" w:rsidRDefault="00C04FA6" w:rsidP="00FD0924">
      <w:bookmarkStart w:id="32" w:name="_Toc37081430"/>
      <w:r>
        <w:t>Savais-tu qu’il est possible de</w:t>
      </w:r>
      <w:r w:rsidRPr="31A6182E">
        <w:rPr>
          <w:b/>
          <w:bCs/>
        </w:rPr>
        <w:t xml:space="preserve"> faire pousser certains restes de légumes</w:t>
      </w:r>
      <w:r>
        <w:t>?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33" w:name="_Toc40022251"/>
      <w:r w:rsidRPr="00C04FA6">
        <w:t>Consigne à l’élève</w:t>
      </w:r>
      <w:bookmarkEnd w:id="32"/>
      <w:bookmarkEnd w:id="33"/>
    </w:p>
    <w:p w14:paraId="7F6875C3" w14:textId="445ED3E1" w:rsidR="00C04FA6" w:rsidRPr="00C04FA6" w:rsidRDefault="00C04FA6" w:rsidP="31A6182E">
      <w:pPr>
        <w:pStyle w:val="Consigne-Texte"/>
        <w:spacing w:line="259" w:lineRule="auto"/>
        <w:rPr>
          <w:rFonts w:asciiTheme="minorHAnsi" w:eastAsiaTheme="minorEastAsia" w:hAnsiTheme="minorHAnsi" w:cstheme="minorBidi"/>
        </w:rPr>
      </w:pPr>
      <w:r>
        <w:t>À la manière d’un scientifique,</w:t>
      </w:r>
      <w:r w:rsidR="32816F3D">
        <w:t xml:space="preserve"> découvre</w:t>
      </w:r>
      <w:r>
        <w:t xml:space="preserve"> comment</w:t>
      </w:r>
      <w:r w:rsidRPr="31A6182E">
        <w:rPr>
          <w:b/>
          <w:bCs/>
        </w:rPr>
        <w:t xml:space="preserve"> obtenir un nouveau légume</w:t>
      </w:r>
      <w:r>
        <w:t xml:space="preserve"> à partir de restes de légumes. </w:t>
      </w:r>
    </w:p>
    <w:p w14:paraId="5CA1C513" w14:textId="7BACFF1D" w:rsidR="00C04FA6" w:rsidRPr="00C04FA6" w:rsidRDefault="3D5EA3BE" w:rsidP="31A6182E">
      <w:pPr>
        <w:pStyle w:val="Consigne-Texte"/>
        <w:spacing w:line="259" w:lineRule="auto"/>
        <w:rPr>
          <w:rFonts w:asciiTheme="minorHAnsi" w:eastAsiaTheme="minorEastAsia" w:hAnsiTheme="minorHAnsi" w:cstheme="minorBidi"/>
        </w:rPr>
      </w:pPr>
      <w:r>
        <w:t>Les</w:t>
      </w:r>
      <w:r w:rsidR="00C04FA6">
        <w:t xml:space="preserve"> consignes détaillées </w:t>
      </w:r>
      <w:r w:rsidR="26CA8CF3">
        <w:t xml:space="preserve">se trouvent </w:t>
      </w:r>
      <w:r w:rsidR="00C04FA6">
        <w:t xml:space="preserve">dans l’annexe </w:t>
      </w:r>
      <w:r w:rsidR="001D0D07" w:rsidRPr="31A6182E">
        <w:rPr>
          <w:i/>
          <w:iCs/>
        </w:rPr>
        <w:t> </w:t>
      </w:r>
      <w:r w:rsidR="00C04FA6" w:rsidRPr="31A6182E">
        <w:rPr>
          <w:i/>
          <w:iCs/>
        </w:rPr>
        <w:t>Des légumes éternels</w:t>
      </w:r>
      <w:r w:rsidR="001D0D07" w:rsidRPr="31A6182E">
        <w:rPr>
          <w:i/>
          <w:iCs/>
        </w:rPr>
        <w:t>.</w:t>
      </w:r>
    </w:p>
    <w:p w14:paraId="57C013F9" w14:textId="2C68AC39" w:rsidR="00C04FA6" w:rsidRPr="00C04FA6" w:rsidRDefault="00C04FA6" w:rsidP="00FD0924">
      <w:pPr>
        <w:pStyle w:val="Consigne-Texte"/>
      </w:pPr>
      <w:r>
        <w:t>Décris les changements survenus :</w:t>
      </w:r>
    </w:p>
    <w:p w14:paraId="125B9B29" w14:textId="7E1402D0" w:rsidR="00C04FA6" w:rsidRPr="00C04FA6" w:rsidRDefault="1B507AE1" w:rsidP="31A6182E">
      <w:pPr>
        <w:pStyle w:val="Consigne-Texte"/>
        <w:numPr>
          <w:ilvl w:val="0"/>
          <w:numId w:val="0"/>
        </w:numPr>
        <w:ind w:firstLine="708"/>
      </w:pPr>
      <w:r>
        <w:t xml:space="preserve">- </w:t>
      </w:r>
      <w:r w:rsidRPr="31A6182E">
        <w:rPr>
          <w:b/>
          <w:bCs/>
        </w:rPr>
        <w:t>O</w:t>
      </w:r>
      <w:r w:rsidR="00C04FA6" w:rsidRPr="31A6182E">
        <w:rPr>
          <w:b/>
          <w:bCs/>
        </w:rPr>
        <w:t>bserve</w:t>
      </w:r>
      <w:r w:rsidR="4FD8BBA5" w:rsidRPr="31A6182E">
        <w:rPr>
          <w:b/>
          <w:bCs/>
        </w:rPr>
        <w:t xml:space="preserve"> </w:t>
      </w:r>
      <w:r w:rsidR="4FD8BBA5">
        <w:t xml:space="preserve">et </w:t>
      </w:r>
      <w:r w:rsidR="4FD8BBA5" w:rsidRPr="31A6182E">
        <w:rPr>
          <w:b/>
          <w:bCs/>
        </w:rPr>
        <w:t>mesure</w:t>
      </w:r>
      <w:r w:rsidR="00C04FA6" w:rsidRPr="31A6182E">
        <w:rPr>
          <w:b/>
          <w:bCs/>
        </w:rPr>
        <w:t xml:space="preserve"> </w:t>
      </w:r>
      <w:r w:rsidR="00C04FA6">
        <w:t xml:space="preserve">les résultats chaque jour </w:t>
      </w:r>
    </w:p>
    <w:p w14:paraId="0839CE70" w14:textId="7FEC02C5" w:rsidR="00C04FA6" w:rsidRPr="00C04FA6" w:rsidRDefault="23201589" w:rsidP="31A6182E">
      <w:pPr>
        <w:pStyle w:val="Consigne-Texte"/>
        <w:numPr>
          <w:ilvl w:val="0"/>
          <w:numId w:val="0"/>
        </w:numPr>
        <w:ind w:firstLine="708"/>
      </w:pPr>
      <w:r>
        <w:t xml:space="preserve">- </w:t>
      </w:r>
      <w:r w:rsidRPr="31A6182E">
        <w:rPr>
          <w:b/>
          <w:bCs/>
        </w:rPr>
        <w:t>C</w:t>
      </w:r>
      <w:r w:rsidR="00C04FA6" w:rsidRPr="31A6182E">
        <w:rPr>
          <w:b/>
          <w:bCs/>
        </w:rPr>
        <w:t>ompile</w:t>
      </w:r>
      <w:r w:rsidR="00C04FA6">
        <w:t xml:space="preserve">-les </w:t>
      </w:r>
      <w:r w:rsidR="1DE005DE">
        <w:t>av</w:t>
      </w:r>
      <w:r w:rsidR="00C04FA6">
        <w:t>e</w:t>
      </w:r>
      <w:r w:rsidR="4028D189">
        <w:t>c</w:t>
      </w:r>
      <w:r w:rsidR="00C04FA6">
        <w:t xml:space="preserve"> l’annexe </w:t>
      </w:r>
      <w:r w:rsidR="00C04FA6" w:rsidRPr="31A6182E">
        <w:rPr>
          <w:i/>
          <w:iCs/>
        </w:rPr>
        <w:t>Compilation</w:t>
      </w:r>
      <w:r w:rsidR="00C04FA6">
        <w:t xml:space="preserve">. </w:t>
      </w:r>
    </w:p>
    <w:p w14:paraId="4512464A" w14:textId="6689496D" w:rsidR="00C04FA6" w:rsidRPr="00C04FA6" w:rsidRDefault="4543823C" w:rsidP="31A6182E">
      <w:pPr>
        <w:pStyle w:val="Consigne-Texte"/>
        <w:numPr>
          <w:ilvl w:val="0"/>
          <w:numId w:val="0"/>
        </w:numPr>
        <w:ind w:firstLine="708"/>
      </w:pPr>
      <w:r>
        <w:t xml:space="preserve">- </w:t>
      </w:r>
      <w:r w:rsidR="00C04FA6">
        <w:t xml:space="preserve">Après l’expérience, </w:t>
      </w:r>
      <w:r w:rsidR="00C04FA6" w:rsidRPr="31A6182E">
        <w:rPr>
          <w:b/>
          <w:bCs/>
        </w:rPr>
        <w:t xml:space="preserve">consulte </w:t>
      </w:r>
      <w:r w:rsidR="00C04FA6">
        <w:t xml:space="preserve">l’annexe </w:t>
      </w:r>
      <w:r w:rsidR="00C04FA6" w:rsidRPr="31A6182E">
        <w:rPr>
          <w:i/>
          <w:iCs/>
        </w:rPr>
        <w:t>Retour sur l’expérience.</w:t>
      </w:r>
      <w:r w:rsidR="00C04FA6">
        <w:t xml:space="preserve"> </w:t>
      </w:r>
    </w:p>
    <w:p w14:paraId="691F5D4C" w14:textId="77777777" w:rsidR="00C04FA6" w:rsidRPr="00C04FA6" w:rsidRDefault="00C04FA6" w:rsidP="00FD0924">
      <w:pPr>
        <w:pStyle w:val="Matriel-Titre"/>
      </w:pPr>
      <w:bookmarkStart w:id="34" w:name="_Toc37081431"/>
      <w:bookmarkStart w:id="35" w:name="_Toc40022252"/>
      <w:r w:rsidRPr="00C04FA6">
        <w:t>Matériel requis</w:t>
      </w:r>
      <w:bookmarkEnd w:id="34"/>
      <w:bookmarkEnd w:id="35"/>
    </w:p>
    <w:p w14:paraId="734B1355" w14:textId="77777777" w:rsidR="00C04FA6" w:rsidRPr="00C04FA6" w:rsidRDefault="00C04FA6" w:rsidP="00FD0924">
      <w:pPr>
        <w:pStyle w:val="Matriel-Texte"/>
      </w:pPr>
      <w:r>
        <w:t>Une botte de</w:t>
      </w:r>
      <w:r w:rsidRPr="31A6182E">
        <w:rPr>
          <w:b/>
          <w:bCs/>
        </w:rPr>
        <w:t xml:space="preserve"> trois échalotes</w:t>
      </w:r>
      <w:r>
        <w:t xml:space="preserve"> (oignons verts) retenues par un élastique (ou, en l’absence d’échalotes à la maison, un </w:t>
      </w:r>
      <w:r w:rsidRPr="31A6182E">
        <w:rPr>
          <w:b/>
          <w:bCs/>
        </w:rPr>
        <w:t xml:space="preserve">céleri </w:t>
      </w:r>
      <w:r>
        <w:t xml:space="preserve">ou une </w:t>
      </w:r>
      <w:r w:rsidRPr="31A6182E">
        <w:rPr>
          <w:b/>
          <w:bCs/>
        </w:rPr>
        <w:t>laitue</w:t>
      </w:r>
      <w:r>
        <w:t>).</w:t>
      </w:r>
    </w:p>
    <w:p w14:paraId="2231A535" w14:textId="77777777" w:rsidR="00C04FA6" w:rsidRPr="00C04FA6" w:rsidRDefault="00C04FA6" w:rsidP="00FD0924">
      <w:pPr>
        <w:pStyle w:val="Matriel-Texte"/>
      </w:pPr>
      <w:r>
        <w:t xml:space="preserve">Des </w:t>
      </w:r>
      <w:r w:rsidRPr="31A6182E">
        <w:rPr>
          <w:b/>
          <w:bCs/>
        </w:rPr>
        <w:t>cure-dents</w:t>
      </w:r>
      <w:r>
        <w:t xml:space="preserve"> ou une </w:t>
      </w:r>
      <w:r w:rsidRPr="31A6182E">
        <w:rPr>
          <w:b/>
          <w:bCs/>
        </w:rPr>
        <w:t>baguette pour brochette</w:t>
      </w:r>
      <w:r>
        <w:t>.</w:t>
      </w:r>
    </w:p>
    <w:p w14:paraId="659BA982" w14:textId="77777777" w:rsidR="00C04FA6" w:rsidRPr="00C04FA6" w:rsidRDefault="00C04FA6" w:rsidP="00FD0924">
      <w:pPr>
        <w:pStyle w:val="Matriel-Texte"/>
      </w:pPr>
      <w:r>
        <w:t xml:space="preserve">Un </w:t>
      </w:r>
      <w:r w:rsidRPr="31A6182E">
        <w:rPr>
          <w:b/>
          <w:bCs/>
        </w:rPr>
        <w:t xml:space="preserve">bocal </w:t>
      </w:r>
      <w:r>
        <w:t xml:space="preserve">et </w:t>
      </w:r>
      <w:r w:rsidRPr="31A6182E">
        <w:rPr>
          <w:b/>
          <w:bCs/>
        </w:rPr>
        <w:t>de l’eau</w:t>
      </w:r>
      <w:r>
        <w:t xml:space="preserve">. </w:t>
      </w:r>
    </w:p>
    <w:p w14:paraId="1FC2D677" w14:textId="77777777" w:rsidR="00C04FA6" w:rsidRPr="00C04FA6" w:rsidRDefault="00C04FA6" w:rsidP="00FD0924">
      <w:pPr>
        <w:pStyle w:val="Matriel-Texte"/>
      </w:pPr>
      <w:r>
        <w:t>Un outil de mesure (</w:t>
      </w:r>
      <w:r w:rsidRPr="31A6182E">
        <w:rPr>
          <w:b/>
          <w:bCs/>
        </w:rPr>
        <w:t xml:space="preserve">règle </w:t>
      </w:r>
      <w:r>
        <w:t>ou ruban à mesurer).</w:t>
      </w:r>
    </w:p>
    <w:p w14:paraId="5CBEF478" w14:textId="70E97BB0" w:rsidR="31A6182E" w:rsidRDefault="31A6182E" w:rsidP="31A6182E">
      <w:pPr>
        <w:pStyle w:val="Matriel-Texte"/>
        <w:numPr>
          <w:ilvl w:val="0"/>
          <w:numId w:val="0"/>
        </w:numPr>
      </w:pPr>
    </w:p>
    <w:p w14:paraId="041092E4" w14:textId="285A9F6F" w:rsidR="2A8E4177" w:rsidRDefault="2A8E4177" w:rsidP="31A6182E">
      <w:pPr>
        <w:pStyle w:val="Matriel-Texte"/>
        <w:numPr>
          <w:ilvl w:val="0"/>
          <w:numId w:val="0"/>
        </w:numPr>
        <w:rPr>
          <w:b/>
          <w:bCs/>
          <w:color w:val="C00000"/>
          <w:sz w:val="32"/>
          <w:szCs w:val="32"/>
        </w:rPr>
      </w:pPr>
      <w:r w:rsidRPr="31A6182E">
        <w:rPr>
          <w:b/>
          <w:bCs/>
          <w:color w:val="C00000"/>
          <w:sz w:val="32"/>
          <w:szCs w:val="32"/>
        </w:rPr>
        <w:t>Va plus loin!</w:t>
      </w:r>
    </w:p>
    <w:p w14:paraId="4F987E62" w14:textId="378F3175" w:rsidR="2A8E4177" w:rsidRDefault="2A8E4177" w:rsidP="31A6182E">
      <w:pPr>
        <w:pStyle w:val="Matriel-Texte"/>
        <w:numPr>
          <w:ilvl w:val="0"/>
          <w:numId w:val="0"/>
        </w:numPr>
        <w:rPr>
          <w:i/>
          <w:iCs/>
        </w:rPr>
      </w:pPr>
      <w:r w:rsidRPr="31A6182E">
        <w:rPr>
          <w:i/>
          <w:iCs/>
        </w:rPr>
        <w:t>Notre société vit des changements.  P</w:t>
      </w:r>
      <w:r w:rsidR="62AEA4ED" w:rsidRPr="31A6182E">
        <w:rPr>
          <w:i/>
          <w:iCs/>
        </w:rPr>
        <w:t>our aborder certains d’entre eux,</w:t>
      </w:r>
      <w:r w:rsidRPr="31A6182E">
        <w:rPr>
          <w:i/>
          <w:iCs/>
        </w:rPr>
        <w:t xml:space="preserve"> sensibilisons-nous au </w:t>
      </w:r>
      <w:r w:rsidRPr="31A6182E">
        <w:rPr>
          <w:b/>
          <w:bCs/>
          <w:i/>
          <w:iCs/>
        </w:rPr>
        <w:t xml:space="preserve">gaspillage </w:t>
      </w:r>
      <w:r w:rsidRPr="31A6182E">
        <w:rPr>
          <w:i/>
          <w:iCs/>
        </w:rPr>
        <w:t xml:space="preserve">et apprenons à devenir plus </w:t>
      </w:r>
      <w:r w:rsidRPr="31A6182E">
        <w:rPr>
          <w:b/>
          <w:bCs/>
          <w:i/>
          <w:iCs/>
        </w:rPr>
        <w:t>autonomes</w:t>
      </w:r>
      <w:r w:rsidR="3525A87D" w:rsidRPr="31A6182E">
        <w:rPr>
          <w:b/>
          <w:bCs/>
          <w:i/>
          <w:iCs/>
        </w:rPr>
        <w:t xml:space="preserve"> sur le plan alimentaire</w:t>
      </w:r>
      <w:r w:rsidR="3525A87D" w:rsidRPr="31A6182E">
        <w:rPr>
          <w:i/>
          <w:iCs/>
        </w:rPr>
        <w:t xml:space="preserve">. </w:t>
      </w:r>
    </w:p>
    <w:p w14:paraId="129FEBF2" w14:textId="50374EA6" w:rsidR="31A6182E" w:rsidRDefault="31A6182E" w:rsidP="31A6182E">
      <w:pPr>
        <w:pStyle w:val="Matriel-Texte"/>
        <w:numPr>
          <w:ilvl w:val="0"/>
          <w:numId w:val="0"/>
        </w:numPr>
        <w:rPr>
          <w:i/>
          <w:iCs/>
        </w:rPr>
      </w:pPr>
    </w:p>
    <w:p w14:paraId="5DCB9D37" w14:textId="04A019AB" w:rsidR="69DBEDC1" w:rsidRDefault="69DBEDC1" w:rsidP="31A6182E">
      <w:pPr>
        <w:pStyle w:val="Matriel-Texte"/>
        <w:numPr>
          <w:ilvl w:val="0"/>
          <w:numId w:val="0"/>
        </w:numPr>
      </w:pPr>
      <w:r w:rsidRPr="31A6182E">
        <w:rPr>
          <w:i/>
          <w:iCs/>
        </w:rPr>
        <w:t xml:space="preserve">Les sites suivants t’expliqueront les </w:t>
      </w:r>
      <w:r w:rsidRPr="31A6182E">
        <w:rPr>
          <w:b/>
          <w:bCs/>
          <w:i/>
          <w:iCs/>
        </w:rPr>
        <w:t xml:space="preserve">avantages </w:t>
      </w:r>
      <w:r w:rsidRPr="31A6182E">
        <w:rPr>
          <w:i/>
          <w:iCs/>
        </w:rPr>
        <w:t>de cultiver certains produits chez soi (éviter les pesticides, réutilisation, économie</w:t>
      </w:r>
      <w:r w:rsidR="37C6C207" w:rsidRPr="31A6182E">
        <w:rPr>
          <w:i/>
          <w:iCs/>
        </w:rPr>
        <w:t>...).  Ils te proposeront aussi d’</w:t>
      </w:r>
      <w:r w:rsidR="37C6C207" w:rsidRPr="31A6182E">
        <w:rPr>
          <w:b/>
          <w:bCs/>
          <w:i/>
          <w:iCs/>
        </w:rPr>
        <w:t>autres légumes</w:t>
      </w:r>
      <w:r w:rsidR="37C6C207" w:rsidRPr="31A6182E">
        <w:rPr>
          <w:i/>
          <w:iCs/>
        </w:rPr>
        <w:t xml:space="preserve"> à partir desquels tu pourras te découvrir des talents de maraîcher.</w:t>
      </w:r>
      <w:r w:rsidR="37C6C207">
        <w:t xml:space="preserve">  </w:t>
      </w:r>
    </w:p>
    <w:p w14:paraId="088231A2" w14:textId="5A18203E" w:rsidR="31A6182E" w:rsidRDefault="31A6182E" w:rsidP="31A6182E">
      <w:pPr>
        <w:pStyle w:val="Matriel-Texte"/>
        <w:numPr>
          <w:ilvl w:val="0"/>
          <w:numId w:val="0"/>
        </w:numPr>
      </w:pPr>
    </w:p>
    <w:p w14:paraId="233C8530" w14:textId="300B391F" w:rsidR="48E67292" w:rsidRDefault="00AE5AD0">
      <w:hyperlink r:id="rId30">
        <w:r w:rsidR="48E67292" w:rsidRPr="31A6182E">
          <w:rPr>
            <w:rStyle w:val="Lienhypertexte"/>
            <w:rFonts w:ascii="Segoe UI" w:eastAsia="Segoe UI" w:hAnsi="Segoe UI" w:cs="Segoe UI"/>
            <w:sz w:val="21"/>
            <w:szCs w:val="21"/>
          </w:rPr>
          <w:t>https://www.mieux-vivre-autrement.com/multiplication-vegetative-15-fruits-et-legumes-qui-repoussent-indefiniment.html</w:t>
        </w:r>
      </w:hyperlink>
    </w:p>
    <w:p w14:paraId="20BB165C" w14:textId="0B2A393E" w:rsidR="48E67292" w:rsidRDefault="48E67292">
      <w:r w:rsidRPr="31A6182E">
        <w:rPr>
          <w:rFonts w:ascii="Segoe UI" w:eastAsia="Segoe UI" w:hAnsi="Segoe UI" w:cs="Segoe UI"/>
          <w:sz w:val="21"/>
          <w:szCs w:val="21"/>
        </w:rPr>
        <w:t xml:space="preserve"> </w:t>
      </w:r>
    </w:p>
    <w:p w14:paraId="4651FBCA" w14:textId="2AD3A392" w:rsidR="48E67292" w:rsidRDefault="00AE5AD0">
      <w:hyperlink r:id="rId31">
        <w:r w:rsidR="48E67292" w:rsidRPr="31A6182E">
          <w:rPr>
            <w:rStyle w:val="Lienhypertexte"/>
            <w:rFonts w:ascii="Segoe UI" w:eastAsia="Segoe UI" w:hAnsi="Segoe UI" w:cs="Segoe UI"/>
            <w:sz w:val="21"/>
            <w:szCs w:val="21"/>
          </w:rPr>
          <w:t>https://www.bioalaune.com/fr/actualite-bio/28880/10-legumes-faire-repousser-linfini-chez-soi</w:t>
        </w:r>
      </w:hyperlink>
    </w:p>
    <w:p w14:paraId="683E8DC5" w14:textId="33CB84BB" w:rsidR="31A6182E" w:rsidRDefault="31A6182E" w:rsidP="31A6182E">
      <w:pPr>
        <w:rPr>
          <w:rFonts w:ascii="Segoe UI" w:eastAsia="Segoe UI" w:hAnsi="Segoe UI" w:cs="Segoe UI"/>
          <w:sz w:val="21"/>
          <w:szCs w:val="21"/>
        </w:rPr>
      </w:pPr>
    </w:p>
    <w:p w14:paraId="44559B21" w14:textId="1AE6ED4A" w:rsidR="48E67292" w:rsidRDefault="48E67292" w:rsidP="31A6182E">
      <w:pPr>
        <w:pStyle w:val="Matriel-Texte"/>
        <w:numPr>
          <w:ilvl w:val="0"/>
          <w:numId w:val="0"/>
        </w:numPr>
      </w:pPr>
      <w:r>
        <w:t xml:space="preserve">Dans quelques jours, </w:t>
      </w:r>
      <w:r w:rsidRPr="31A6182E">
        <w:rPr>
          <w:b/>
          <w:bCs/>
        </w:rPr>
        <w:t>va déposer des photos</w:t>
      </w:r>
      <w:r>
        <w:t xml:space="preserve"> de tes exploits agricoles dans le canal </w:t>
      </w:r>
      <w:r w:rsidRPr="31A6182E">
        <w:rPr>
          <w:i/>
          <w:iCs/>
        </w:rPr>
        <w:t>Des légumes éternels</w:t>
      </w:r>
      <w:r>
        <w:t xml:space="preserve"> de ton équipe TEAMS.</w:t>
      </w:r>
    </w:p>
    <w:p w14:paraId="20A22ACB" w14:textId="6DE95E16" w:rsidR="48E67292" w:rsidRDefault="48E67292" w:rsidP="31A6182E">
      <w:pPr>
        <w:pStyle w:val="Matriel-Texte"/>
        <w:numPr>
          <w:ilvl w:val="0"/>
          <w:numId w:val="0"/>
        </w:numPr>
      </w:pPr>
      <w:r w:rsidRPr="31A6182E">
        <w:rPr>
          <w:b/>
          <w:bCs/>
          <w:color w:val="FF0000"/>
          <w:sz w:val="28"/>
          <w:szCs w:val="28"/>
        </w:rPr>
        <w:t xml:space="preserve">Fin de la tâche </w:t>
      </w:r>
      <w:r w:rsidR="138401D6" w:rsidRPr="31A6182E">
        <w:rPr>
          <w:b/>
          <w:bCs/>
          <w:color w:val="FF0000"/>
          <w:sz w:val="28"/>
          <w:szCs w:val="28"/>
        </w:rPr>
        <w:t>bonifiée</w:t>
      </w:r>
      <w:r w:rsidRPr="31A6182E">
        <w:rPr>
          <w:b/>
          <w:bCs/>
          <w:color w:val="FF0000"/>
          <w:sz w:val="28"/>
          <w:szCs w:val="28"/>
        </w:rPr>
        <w:t xml:space="preserve">. </w:t>
      </w:r>
      <w:r w:rsidRPr="31A6182E">
        <w:rPr>
          <w:color w:val="FF0000"/>
        </w:rPr>
        <w:t xml:space="preserve"> (</w:t>
      </w:r>
      <w:r w:rsidRPr="31A6182E">
        <w:rPr>
          <w:i/>
          <w:iCs/>
          <w:color w:val="FF0000"/>
        </w:rPr>
        <w:t>N’oublie pas de consulter les annexes qui suivent</w:t>
      </w:r>
      <w:r w:rsidRPr="31A6182E">
        <w:rPr>
          <w:color w:val="FF0000"/>
        </w:rPr>
        <w:t>...)</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36" w:name="_Toc37081432"/>
            <w:bookmarkStart w:id="37" w:name="_Toc40022253"/>
            <w:r w:rsidRPr="00C04FA6">
              <w:lastRenderedPageBreak/>
              <w:t>Information aux parents</w:t>
            </w:r>
            <w:bookmarkEnd w:id="36"/>
            <w:bookmarkEnd w:id="37"/>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8" w:name="_Toc40022254"/>
      <w:bookmarkStart w:id="39" w:name="_Hlk39235227"/>
      <w:r>
        <w:lastRenderedPageBreak/>
        <w:t>Science et technologie</w:t>
      </w:r>
      <w:bookmarkEnd w:id="38"/>
    </w:p>
    <w:p w14:paraId="7F658F20" w14:textId="77777777" w:rsidR="00491187" w:rsidRPr="00491187" w:rsidRDefault="00491187" w:rsidP="00491187">
      <w:pPr>
        <w:pStyle w:val="Titredelactivit"/>
      </w:pPr>
      <w:bookmarkStart w:id="40" w:name="_Toc37081433"/>
      <w:bookmarkStart w:id="41" w:name="_Toc40022255"/>
      <w:bookmarkEnd w:id="39"/>
      <w:r>
        <w:t xml:space="preserve">Annexe – </w:t>
      </w:r>
      <w:r w:rsidRPr="31A6182E">
        <w:rPr>
          <w:i/>
          <w:iCs/>
        </w:rPr>
        <w:t>Des légumes éternels!</w:t>
      </w:r>
      <w:bookmarkEnd w:id="40"/>
      <w:bookmarkEnd w:id="41"/>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62989A6E">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31A6182E">
              <w:rPr>
                <w:lang w:val="fr-CA" w:eastAsia="en-US"/>
              </w:rPr>
              <w:t xml:space="preserve">1. </w:t>
            </w:r>
            <w:r w:rsidRPr="31A6182E">
              <w:rPr>
                <w:b/>
                <w:bCs/>
                <w:lang w:val="fr-CA" w:eastAsia="en-US"/>
              </w:rPr>
              <w:t xml:space="preserve">Coupe </w:t>
            </w:r>
            <w:r w:rsidRPr="31A6182E">
              <w:rPr>
                <w:lang w:val="fr-CA" w:eastAsia="en-US"/>
              </w:rPr>
              <w:t>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w:t>
            </w:r>
            <w:r w:rsidRPr="31A6182E">
              <w:rPr>
                <w:b/>
                <w:bCs/>
                <w:lang w:val="fr-CA" w:eastAsia="en-US"/>
              </w:rPr>
              <w:t xml:space="preserve">Conserve </w:t>
            </w:r>
            <w:r w:rsidRPr="00491187">
              <w:rPr>
                <w:lang w:val="fr-CA" w:eastAsia="en-US"/>
              </w:rPr>
              <w:t xml:space="preserve">le reste des tiges au réfrigérateur en vue de les cuisiner. </w:t>
            </w:r>
          </w:p>
        </w:tc>
      </w:tr>
      <w:tr w:rsidR="00491187" w:rsidRPr="00491187" w14:paraId="523DA5B0" w14:textId="77777777" w:rsidTr="62989A6E">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w:t>
            </w:r>
            <w:r w:rsidRPr="31A6182E">
              <w:rPr>
                <w:b/>
                <w:bCs/>
                <w:lang w:val="fr-CA" w:eastAsia="en-US"/>
              </w:rPr>
              <w:t xml:space="preserve">Insère </w:t>
            </w:r>
            <w:r w:rsidRPr="00491187">
              <w:rPr>
                <w:lang w:val="fr-CA" w:eastAsia="en-US"/>
              </w:rPr>
              <w:t xml:space="preserve">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 xml:space="preserve">4. </w:t>
            </w:r>
            <w:r w:rsidRPr="31A6182E">
              <w:rPr>
                <w:b/>
                <w:bCs/>
                <w:lang w:val="fr-CA" w:eastAsia="en-US"/>
              </w:rPr>
              <w:t xml:space="preserve">Remplis </w:t>
            </w:r>
            <w:r w:rsidRPr="00491187">
              <w:rPr>
                <w:lang w:val="fr-CA" w:eastAsia="en-US"/>
              </w:rPr>
              <w:t xml:space="preserve">un contenant d’eau et </w:t>
            </w:r>
            <w:r w:rsidRPr="31A6182E">
              <w:rPr>
                <w:b/>
                <w:bCs/>
                <w:lang w:val="fr-CA" w:eastAsia="en-US"/>
              </w:rPr>
              <w:t xml:space="preserve">dépose </w:t>
            </w:r>
            <w:r w:rsidRPr="00491187">
              <w:rPr>
                <w:lang w:val="fr-CA" w:eastAsia="en-US"/>
              </w:rPr>
              <w:t>les parties coupées de sorte que les racines baignent dans l’eau.</w:t>
            </w:r>
          </w:p>
        </w:tc>
      </w:tr>
      <w:tr w:rsidR="00491187" w:rsidRPr="00491187" w14:paraId="1D041498" w14:textId="77777777" w:rsidTr="62989A6E">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346AC25D"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 xml:space="preserve">5. </w:t>
            </w:r>
            <w:r w:rsidRPr="31A6182E">
              <w:rPr>
                <w:b/>
                <w:bCs/>
                <w:noProof/>
                <w:lang w:val="fr-CA" w:eastAsia="en-US"/>
              </w:rPr>
              <w:t>Dépose</w:t>
            </w:r>
            <w:r w:rsidRPr="00491187">
              <w:rPr>
                <w:noProof/>
                <w:lang w:val="fr-CA" w:eastAsia="en-US"/>
              </w:rPr>
              <w:t>-le tout près d’une fenêtre</w:t>
            </w:r>
            <w:r w:rsidR="29EDA131" w:rsidRPr="00491187">
              <w:rPr>
                <w:noProof/>
                <w:lang w:val="fr-CA" w:eastAsia="en-US"/>
              </w:rPr>
              <w:t xml:space="preserve"> bien exposée au soleil.</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 xml:space="preserve">6. </w:t>
            </w:r>
            <w:r w:rsidRPr="31A6182E">
              <w:rPr>
                <w:b/>
                <w:bCs/>
                <w:noProof/>
                <w:lang w:val="fr-CA" w:eastAsia="en-US"/>
              </w:rPr>
              <w:t xml:space="preserve">Change </w:t>
            </w:r>
            <w:r w:rsidRPr="00491187">
              <w:rPr>
                <w:noProof/>
                <w:lang w:val="fr-CA" w:eastAsia="en-US"/>
              </w:rPr>
              <w:t>l’eau chaque jour pour éviter la formation de moisissure.</w:t>
            </w:r>
          </w:p>
        </w:tc>
      </w:tr>
      <w:tr w:rsidR="00491187" w:rsidRPr="00491187" w14:paraId="75B65AF3" w14:textId="77777777" w:rsidTr="62989A6E">
        <w:trPr>
          <w:trHeight w:val="354"/>
          <w:jc w:val="right"/>
        </w:trPr>
        <w:tc>
          <w:tcPr>
            <w:tcW w:w="10070" w:type="dxa"/>
            <w:gridSpan w:val="2"/>
          </w:tcPr>
          <w:p w14:paraId="4096D6AC" w14:textId="297E7C97" w:rsidR="00491187" w:rsidRPr="00491187" w:rsidRDefault="6AED5DD8" w:rsidP="00491187">
            <w:pPr>
              <w:rPr>
                <w:lang w:val="fr-CA" w:eastAsia="en-US"/>
              </w:rPr>
            </w:pPr>
            <w:r w:rsidRPr="31A6182E">
              <w:rPr>
                <w:lang w:val="fr-CA" w:eastAsia="en-US"/>
              </w:rPr>
              <w:t>7</w:t>
            </w:r>
            <w:r w:rsidR="00491187" w:rsidRPr="31A6182E">
              <w:rPr>
                <w:lang w:val="fr-CA" w:eastAsia="en-US"/>
              </w:rPr>
              <w:t xml:space="preserve">. </w:t>
            </w:r>
            <w:r w:rsidR="00491187" w:rsidRPr="31A6182E">
              <w:rPr>
                <w:b/>
                <w:bCs/>
                <w:lang w:val="fr-CA" w:eastAsia="en-US"/>
              </w:rPr>
              <w:t xml:space="preserve">Note </w:t>
            </w:r>
            <w:r w:rsidR="00491187" w:rsidRPr="31A6182E">
              <w:rPr>
                <w:lang w:val="fr-CA" w:eastAsia="en-US"/>
              </w:rPr>
              <w:t xml:space="preserve">tes résultats en te guidant sur l’annexe </w:t>
            </w:r>
            <w:r w:rsidR="00491187" w:rsidRPr="31A6182E">
              <w:rPr>
                <w:i/>
                <w:iCs/>
                <w:lang w:val="fr-CA" w:eastAsia="en-US"/>
              </w:rPr>
              <w:t>Compilation</w:t>
            </w:r>
            <w:r w:rsidR="00491187" w:rsidRPr="31A6182E">
              <w:rPr>
                <w:lang w:val="fr-CA" w:eastAsia="en-US"/>
              </w:rPr>
              <w:t>.</w:t>
            </w:r>
          </w:p>
        </w:tc>
      </w:tr>
      <w:tr w:rsidR="00491187" w:rsidRPr="00491187" w14:paraId="0234460A" w14:textId="77777777" w:rsidTr="62989A6E">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42" w:name="_Toc40022256"/>
      <w:bookmarkStart w:id="43" w:name="_Hlk39235415"/>
      <w:r>
        <w:lastRenderedPageBreak/>
        <w:t>Science et technologie</w:t>
      </w:r>
      <w:bookmarkEnd w:id="42"/>
    </w:p>
    <w:p w14:paraId="75E2BB58" w14:textId="77777777" w:rsidR="00140F3C" w:rsidRPr="00140F3C" w:rsidRDefault="00140F3C" w:rsidP="00140F3C">
      <w:pPr>
        <w:pStyle w:val="Titredelactivit"/>
      </w:pPr>
      <w:bookmarkStart w:id="44" w:name="_Toc40022257"/>
      <w:bookmarkEnd w:id="4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 xml:space="preserve">Annexe – </w:t>
      </w:r>
      <w:r w:rsidRPr="62989A6E">
        <w:rPr>
          <w:i/>
          <w:iCs/>
        </w:rPr>
        <w:t>Compilation</w:t>
      </w:r>
      <w:bookmarkEnd w:id="44"/>
    </w:p>
    <w:p w14:paraId="163A033A" w14:textId="77777777" w:rsidR="00140F3C" w:rsidRPr="00140F3C" w:rsidRDefault="00140F3C" w:rsidP="00140F3C">
      <w:pPr>
        <w:pStyle w:val="Consigne-Titre"/>
      </w:pPr>
      <w:bookmarkStart w:id="45" w:name="_Toc40022258"/>
      <w:r w:rsidRPr="00140F3C">
        <w:t>Tableau des résultats</w:t>
      </w:r>
      <w:bookmarkEnd w:id="4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bookmarkStart w:id="46" w:name="_Toc40022259"/>
      <w:r w:rsidRPr="00E6427E">
        <w:lastRenderedPageBreak/>
        <w:t>Science et technologie</w:t>
      </w:r>
      <w:bookmarkEnd w:id="46"/>
    </w:p>
    <w:p w14:paraId="29240030" w14:textId="0E05441D" w:rsidR="00E6427E" w:rsidRDefault="00530D8B" w:rsidP="00E6427E">
      <w:pPr>
        <w:pStyle w:val="Titredelactivit"/>
      </w:pPr>
      <w:bookmarkStart w:id="47" w:name="_Toc40022260"/>
      <w:r>
        <w:t xml:space="preserve">Annexe – </w:t>
      </w:r>
      <w:r w:rsidRPr="31A6182E">
        <w:rPr>
          <w:i/>
          <w:iCs/>
        </w:rPr>
        <w:t>Retour sur l’expérience</w:t>
      </w:r>
      <w:bookmarkEnd w:id="47"/>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332639F4">
                    <v:group id="Groupe 68" style="position:absolute;margin-left:-.35pt;margin-top:36.25pt;width:67.35pt;height:274.1pt;z-index:251658256" coordsize="8553,34811" o:spid="_x0000_s1026" w14:anchorId="06F01E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46"/>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47"/>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48"/>
                      </v:shape>
                      <w10:wrap type="topAndBottom"/>
                    </v:group>
                  </w:pict>
                </mc:Fallback>
              </mc:AlternateContent>
            </w:r>
          </w:p>
        </w:tc>
      </w:tr>
    </w:tbl>
    <w:p w14:paraId="600F7FBB" w14:textId="77777777" w:rsidR="0044655B" w:rsidRPr="0044655B" w:rsidRDefault="0044655B" w:rsidP="00530D8B">
      <w:pPr>
        <w:pStyle w:val="Tableau-Informationauxparents"/>
      </w:pPr>
      <w:bookmarkStart w:id="48" w:name="_Toc40022261"/>
      <w:r w:rsidRPr="0044655B">
        <w:t>Information supplémentaire</w:t>
      </w:r>
      <w:bookmarkEnd w:id="48"/>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49"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0"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bookmarkStart w:id="49" w:name="_Toc40022262"/>
      <w:r>
        <w:lastRenderedPageBreak/>
        <w:t>Éducation physique et à la santé</w:t>
      </w:r>
      <w:bookmarkEnd w:id="49"/>
    </w:p>
    <w:p w14:paraId="335B1CE4" w14:textId="77777777" w:rsidR="00AE5AD0" w:rsidRDefault="00AE5AD0" w:rsidP="00AE5AD0">
      <w:pPr>
        <w:spacing w:line="256" w:lineRule="auto"/>
      </w:pPr>
      <w:r>
        <w:rPr>
          <w:rFonts w:eastAsia="Arial" w:cs="Arial"/>
          <w:color w:val="4472C4"/>
          <w:sz w:val="50"/>
          <w:szCs w:val="50"/>
        </w:rPr>
        <w:t>Mots des enseignants</w:t>
      </w:r>
    </w:p>
    <w:p w14:paraId="73729F17" w14:textId="30E9434C" w:rsidR="1D983D08" w:rsidRDefault="1D983D08" w:rsidP="3D1277D0">
      <w:pPr>
        <w:spacing w:line="257" w:lineRule="auto"/>
      </w:pPr>
      <w:bookmarkStart w:id="50" w:name="_GoBack"/>
      <w:bookmarkEnd w:id="50"/>
      <w:r w:rsidRPr="3D1277D0">
        <w:rPr>
          <w:rFonts w:ascii="Calibri" w:eastAsia="Calibri" w:hAnsi="Calibri" w:cs="Calibri"/>
          <w:szCs w:val="22"/>
        </w:rPr>
        <w:t>Chers parents,</w:t>
      </w:r>
    </w:p>
    <w:p w14:paraId="14AEAB51" w14:textId="02BE6D6F" w:rsidR="1D983D08" w:rsidRDefault="1D983D08" w:rsidP="3D1277D0">
      <w:pPr>
        <w:spacing w:line="257" w:lineRule="auto"/>
      </w:pPr>
      <w:r w:rsidRPr="3D1277D0">
        <w:rPr>
          <w:rFonts w:ascii="Calibri" w:eastAsia="Calibri" w:hAnsi="Calibri" w:cs="Calibri"/>
          <w:szCs w:val="22"/>
        </w:rPr>
        <w:t>J’espère que vous allez bien?</w:t>
      </w:r>
    </w:p>
    <w:p w14:paraId="114667EF" w14:textId="5C2DEFB5" w:rsidR="1D983D08" w:rsidRDefault="1D983D08" w:rsidP="3D1277D0">
      <w:pPr>
        <w:spacing w:line="257" w:lineRule="auto"/>
      </w:pPr>
      <w:r w:rsidRPr="3D1277D0">
        <w:rPr>
          <w:rFonts w:ascii="Calibri" w:eastAsia="Calibri" w:hAnsi="Calibri" w:cs="Calibri"/>
          <w:szCs w:val="22"/>
        </w:rPr>
        <w:t>L’école sera de retour une semaine plus tard que prévue, soit le 25 mai.</w:t>
      </w:r>
    </w:p>
    <w:p w14:paraId="19565ED1" w14:textId="3713757F" w:rsidR="1D983D08" w:rsidRDefault="1D983D08" w:rsidP="3D1277D0">
      <w:pPr>
        <w:spacing w:line="257" w:lineRule="auto"/>
      </w:pPr>
      <w:r w:rsidRPr="3D1277D0">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57D78AB8" w14:textId="23A5FA00" w:rsidR="1D983D08" w:rsidRDefault="1D983D08" w:rsidP="3D1277D0">
      <w:pPr>
        <w:spacing w:line="257" w:lineRule="auto"/>
      </w:pPr>
      <w:r w:rsidRPr="3D1277D0">
        <w:rPr>
          <w:rFonts w:ascii="Calibri" w:eastAsia="Calibri" w:hAnsi="Calibri" w:cs="Calibri"/>
          <w:szCs w:val="22"/>
        </w:rPr>
        <w:t>Pour cette semaine, les élèves du 2</w:t>
      </w:r>
      <w:r w:rsidRPr="3D1277D0">
        <w:rPr>
          <w:rFonts w:ascii="Calibri" w:eastAsia="Calibri" w:hAnsi="Calibri" w:cs="Calibri"/>
          <w:szCs w:val="22"/>
          <w:vertAlign w:val="superscript"/>
        </w:rPr>
        <w:t>e</w:t>
      </w:r>
      <w:r w:rsidRPr="3D1277D0">
        <w:rPr>
          <w:rFonts w:ascii="Calibri" w:eastAsia="Calibri" w:hAnsi="Calibri" w:cs="Calibri"/>
          <w:szCs w:val="22"/>
        </w:rPr>
        <w:t xml:space="preserve"> et du 3</w:t>
      </w:r>
      <w:r w:rsidRPr="3D1277D0">
        <w:rPr>
          <w:rFonts w:ascii="Calibri" w:eastAsia="Calibri" w:hAnsi="Calibri" w:cs="Calibri"/>
          <w:szCs w:val="22"/>
          <w:vertAlign w:val="superscript"/>
        </w:rPr>
        <w:t>e</w:t>
      </w:r>
      <w:r w:rsidRPr="3D1277D0">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01084560" w14:textId="4D6BEF57" w:rsidR="1D983D08" w:rsidRDefault="1D983D08" w:rsidP="3D1277D0">
      <w:pPr>
        <w:spacing w:line="257" w:lineRule="auto"/>
      </w:pPr>
      <w:r w:rsidRPr="3D1277D0">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5428642C" w14:textId="02A9081C" w:rsidR="1D983D08" w:rsidRDefault="1D983D08" w:rsidP="3D1277D0">
      <w:pPr>
        <w:spacing w:line="257" w:lineRule="auto"/>
      </w:pPr>
      <w:r w:rsidRPr="3D1277D0">
        <w:rPr>
          <w:rFonts w:ascii="Calibri" w:eastAsia="Calibri" w:hAnsi="Calibri" w:cs="Calibri"/>
          <w:szCs w:val="22"/>
        </w:rPr>
        <w:t>Nous avons bien hâte de revoir les petits.</w:t>
      </w:r>
    </w:p>
    <w:p w14:paraId="4FF496C6" w14:textId="74DACDB6" w:rsidR="1D983D08" w:rsidRDefault="1D983D08" w:rsidP="3D1277D0">
      <w:pPr>
        <w:spacing w:line="257" w:lineRule="auto"/>
      </w:pPr>
      <w:r w:rsidRPr="3D1277D0">
        <w:rPr>
          <w:rFonts w:ascii="Calibri" w:eastAsia="Calibri" w:hAnsi="Calibri" w:cs="Calibri"/>
          <w:szCs w:val="22"/>
        </w:rPr>
        <w:t>Bonne semaine.</w:t>
      </w:r>
    </w:p>
    <w:p w14:paraId="5762E762" w14:textId="1CFC8143" w:rsidR="1D983D08" w:rsidRDefault="1D983D08" w:rsidP="3D1277D0">
      <w:pPr>
        <w:spacing w:line="257" w:lineRule="auto"/>
      </w:pPr>
      <w:r w:rsidRPr="3D1277D0">
        <w:rPr>
          <w:rFonts w:ascii="Calibri" w:eastAsia="Calibri" w:hAnsi="Calibri" w:cs="Calibri"/>
          <w:szCs w:val="22"/>
        </w:rPr>
        <w:t xml:space="preserve">Marc et Michaël    </w:t>
      </w:r>
    </w:p>
    <w:p w14:paraId="1473B15A" w14:textId="70924463" w:rsidR="3D1277D0" w:rsidRDefault="3D1277D0" w:rsidP="3D1277D0">
      <w:pPr>
        <w:pStyle w:val="Consigne-Titre"/>
      </w:pPr>
    </w:p>
    <w:p w14:paraId="0C5AC3FF" w14:textId="382FF2C4" w:rsidR="00F04CF9" w:rsidRPr="00BF31BF" w:rsidRDefault="00291D59" w:rsidP="00F04CF9">
      <w:pPr>
        <w:pStyle w:val="Titredelactivit"/>
        <w:tabs>
          <w:tab w:val="left" w:pos="7170"/>
        </w:tabs>
      </w:pPr>
      <w:bookmarkStart w:id="51" w:name="_Toc40022263"/>
      <w:r w:rsidRPr="00291D59">
        <w:t>Informe-toi sur la posture et passe à l’action</w:t>
      </w:r>
      <w:bookmarkEnd w:id="51"/>
    </w:p>
    <w:p w14:paraId="111DD20D" w14:textId="77777777" w:rsidR="00F04CF9" w:rsidRPr="00BF31BF" w:rsidRDefault="00F04CF9" w:rsidP="00F04CF9">
      <w:pPr>
        <w:pStyle w:val="Consigne-Titre"/>
      </w:pPr>
      <w:bookmarkStart w:id="52" w:name="_Toc40022264"/>
      <w:r w:rsidRPr="00BF31BF">
        <w:t>Consigne à l’élève</w:t>
      </w:r>
      <w:bookmarkEnd w:id="52"/>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1"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2"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3"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53" w:name="_Toc40022265"/>
      <w:r w:rsidRPr="00BF31BF">
        <w:t>Matériel requis</w:t>
      </w:r>
      <w:bookmarkEnd w:id="53"/>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54" w:name="_Toc40022266"/>
            <w:r w:rsidRPr="00BF31BF">
              <w:t>Information aux parents</w:t>
            </w:r>
            <w:bookmarkEnd w:id="5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lastRenderedPageBreak/>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lastRenderedPageBreak/>
        <w:br w:type="page"/>
      </w:r>
    </w:p>
    <w:bookmarkEnd w:id="28"/>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C22FE06" w14:textId="77777777" w:rsidR="000519C7" w:rsidRPr="00BF31BF" w:rsidRDefault="000519C7" w:rsidP="000519C7">
      <w:pPr>
        <w:pStyle w:val="Titredelactivit"/>
        <w:tabs>
          <w:tab w:val="left" w:pos="7170"/>
        </w:tabs>
      </w:pPr>
      <w:bookmarkStart w:id="55" w:name="_Toc38273152"/>
      <w:bookmarkStart w:id="56" w:name="_Toc40022267"/>
      <w:bookmarkStart w:id="57" w:name="_Hlk38819664"/>
      <w:r>
        <w:lastRenderedPageBreak/>
        <w:t>Musique, mot des enseignants</w:t>
      </w:r>
      <w:bookmarkEnd w:id="55"/>
      <w:bookmarkEnd w:id="56"/>
    </w:p>
    <w:p w14:paraId="5577F3CF" w14:textId="77777777" w:rsidR="000519C7" w:rsidRPr="005C413F" w:rsidRDefault="000519C7" w:rsidP="000519C7">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75D13EE9" w14:textId="77777777" w:rsidR="000519C7" w:rsidRDefault="000519C7" w:rsidP="000519C7">
      <w:pPr>
        <w:shd w:val="clear" w:color="auto" w:fill="FFFFFF"/>
        <w:textAlignment w:val="baseline"/>
        <w:rPr>
          <w:rFonts w:ascii="Calibri" w:eastAsia="Times New Roman" w:hAnsi="Calibri" w:cs="Calibri"/>
          <w:color w:val="000000"/>
          <w:sz w:val="24"/>
          <w:lang w:val="fr-CA" w:eastAsia="en-CA"/>
        </w:rPr>
      </w:pPr>
    </w:p>
    <w:p w14:paraId="7767745E"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56E82093"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p>
    <w:p w14:paraId="22368CEF"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21C96506"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635537F"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06D11172"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D9701E1" w14:textId="77777777" w:rsidR="000519C7" w:rsidRDefault="000519C7" w:rsidP="000519C7">
      <w:pPr>
        <w:shd w:val="clear" w:color="auto" w:fill="FFFFFF"/>
        <w:textAlignment w:val="baseline"/>
        <w:rPr>
          <w:rFonts w:ascii="Calibri" w:eastAsia="Times New Roman" w:hAnsi="Calibri" w:cs="Calibri"/>
          <w:color w:val="000000"/>
          <w:sz w:val="24"/>
          <w:lang w:eastAsia="en-CA"/>
        </w:rPr>
      </w:pPr>
    </w:p>
    <w:p w14:paraId="452FE8CF" w14:textId="77777777" w:rsidR="000519C7" w:rsidRDefault="000519C7" w:rsidP="000519C7">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5A031F65" w14:textId="77777777" w:rsidR="000519C7" w:rsidRPr="00CC7B8F" w:rsidRDefault="000519C7" w:rsidP="000519C7">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44D8497F" w14:textId="77777777" w:rsidR="000519C7" w:rsidRDefault="000519C7" w:rsidP="000519C7">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388864E1" w14:textId="77777777" w:rsidR="000519C7" w:rsidRPr="00CC7B8F" w:rsidRDefault="000519C7" w:rsidP="000519C7">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6392DA1D"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p>
    <w:p w14:paraId="13C6643A"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3CFFC8CE"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p>
    <w:p w14:paraId="3BC76878" w14:textId="77777777" w:rsidR="000519C7" w:rsidRPr="00CC7B8F" w:rsidRDefault="000519C7" w:rsidP="000519C7">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57"/>
    <w:p w14:paraId="6BFF9111" w14:textId="77777777" w:rsidR="000519C7" w:rsidRPr="00CC7B8F" w:rsidRDefault="000519C7" w:rsidP="000519C7"/>
    <w:p w14:paraId="0242B41B" w14:textId="77777777" w:rsidR="000519C7" w:rsidRDefault="000519C7">
      <w:r>
        <w:br w:type="page"/>
      </w:r>
    </w:p>
    <w:p w14:paraId="03AA2912" w14:textId="77777777" w:rsidR="00EC2E3E" w:rsidRPr="00623242" w:rsidRDefault="00EC2E3E" w:rsidP="00EC2E3E">
      <w:pPr>
        <w:pStyle w:val="Matire-Premirepage"/>
      </w:pPr>
      <w:bookmarkStart w:id="58" w:name="_Toc40022268"/>
      <w:r w:rsidRPr="00623242">
        <w:lastRenderedPageBreak/>
        <w:t>Mu</w:t>
      </w:r>
      <w:r>
        <w:t>sique</w:t>
      </w:r>
      <w:bookmarkEnd w:id="58"/>
    </w:p>
    <w:p w14:paraId="31F646E5" w14:textId="77777777" w:rsidR="00EC2E3E" w:rsidRPr="00623242" w:rsidRDefault="00EC2E3E" w:rsidP="00EC2E3E">
      <w:pPr>
        <w:pStyle w:val="Titredelactivit"/>
        <w:tabs>
          <w:tab w:val="left" w:pos="7170"/>
        </w:tabs>
      </w:pPr>
      <w:bookmarkStart w:id="59" w:name="_Toc40022269"/>
      <w:r>
        <w:t>Pratique du nom des notes sur la portée</w:t>
      </w:r>
      <w:bookmarkEnd w:id="59"/>
    </w:p>
    <w:p w14:paraId="500A913D" w14:textId="77777777" w:rsidR="00EC2E3E" w:rsidRDefault="00EC2E3E" w:rsidP="00EC2E3E">
      <w:pPr>
        <w:pStyle w:val="Consigne-Titre"/>
      </w:pPr>
      <w:bookmarkStart w:id="60" w:name="_Toc40022270"/>
      <w:r>
        <w:t>Consigne à l’élève</w:t>
      </w:r>
      <w:bookmarkEnd w:id="60"/>
    </w:p>
    <w:p w14:paraId="4072A707" w14:textId="77777777" w:rsidR="00EC2E3E" w:rsidRDefault="00EC2E3E" w:rsidP="00EC2E3E">
      <w:pPr>
        <w:pStyle w:val="Consigne-Texte"/>
        <w:numPr>
          <w:ilvl w:val="0"/>
          <w:numId w:val="25"/>
        </w:numPr>
      </w:pPr>
      <w:r>
        <w:t xml:space="preserve">Pratiquer le nom des notes sur les lignes de la portée : </w:t>
      </w:r>
      <w:hyperlink r:id="rId54" w:history="1">
        <w:r w:rsidRPr="00755E8F">
          <w:rPr>
            <w:rStyle w:val="Lienhypertexte"/>
          </w:rPr>
          <w:t>Exercice #1</w:t>
        </w:r>
      </w:hyperlink>
    </w:p>
    <w:p w14:paraId="097E9788" w14:textId="77777777" w:rsidR="00EC2E3E" w:rsidRDefault="00EC2E3E" w:rsidP="00EC2E3E">
      <w:pPr>
        <w:pStyle w:val="Consigne-Texte"/>
        <w:numPr>
          <w:ilvl w:val="0"/>
          <w:numId w:val="25"/>
        </w:numPr>
      </w:pPr>
      <w:r>
        <w:t xml:space="preserve">Pratiquer le nom des notes sur les entre-lignes de la portée : </w:t>
      </w:r>
      <w:hyperlink r:id="rId55" w:history="1">
        <w:r w:rsidRPr="00755E8F">
          <w:rPr>
            <w:rStyle w:val="Lienhypertexte"/>
          </w:rPr>
          <w:t>Exercice #2</w:t>
        </w:r>
      </w:hyperlink>
    </w:p>
    <w:p w14:paraId="5887E3AB" w14:textId="77777777" w:rsidR="00EC2E3E" w:rsidRDefault="00EC2E3E" w:rsidP="00EC2E3E">
      <w:pPr>
        <w:pStyle w:val="Matriel-Titre"/>
      </w:pPr>
      <w:bookmarkStart w:id="61" w:name="_Toc40022271"/>
      <w:r>
        <w:t>Matériels requis</w:t>
      </w:r>
      <w:bookmarkEnd w:id="61"/>
    </w:p>
    <w:p w14:paraId="7035F7DA" w14:textId="77777777" w:rsidR="00EC2E3E" w:rsidRPr="00755E8F" w:rsidRDefault="00EC2E3E" w:rsidP="00EC2E3E">
      <w:pPr>
        <w:pStyle w:val="Paragraphedeliste"/>
        <w:numPr>
          <w:ilvl w:val="0"/>
          <w:numId w:val="26"/>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2E3E" w:rsidRPr="00BF31BF" w14:paraId="24D31C5D" w14:textId="77777777" w:rsidTr="00232B38">
        <w:tc>
          <w:tcPr>
            <w:tcW w:w="10800" w:type="dxa"/>
            <w:shd w:val="clear" w:color="auto" w:fill="DDECEE" w:themeFill="accent5" w:themeFillTint="33"/>
            <w:tcMar>
              <w:top w:w="360" w:type="dxa"/>
              <w:left w:w="360" w:type="dxa"/>
              <w:bottom w:w="360" w:type="dxa"/>
              <w:right w:w="360" w:type="dxa"/>
            </w:tcMar>
          </w:tcPr>
          <w:p w14:paraId="61725324" w14:textId="77777777" w:rsidR="00EC2E3E" w:rsidRPr="00BF31BF" w:rsidRDefault="00EC2E3E" w:rsidP="00232B38">
            <w:pPr>
              <w:pStyle w:val="Tableau-Informationauxparents"/>
            </w:pPr>
            <w:bookmarkStart w:id="62" w:name="_Toc38473905"/>
            <w:bookmarkStart w:id="63" w:name="_Toc40022272"/>
            <w:r w:rsidRPr="00BF31BF">
              <w:t>Information aux parents</w:t>
            </w:r>
            <w:bookmarkEnd w:id="62"/>
            <w:bookmarkEnd w:id="63"/>
          </w:p>
          <w:p w14:paraId="79EC6A1C" w14:textId="77777777" w:rsidR="00EC2E3E" w:rsidRPr="00BF31BF" w:rsidRDefault="00EC2E3E" w:rsidP="00232B38">
            <w:pPr>
              <w:pStyle w:val="Tableau-titre"/>
            </w:pPr>
            <w:r w:rsidRPr="00BF31BF">
              <w:t>À propos de l’activité</w:t>
            </w:r>
          </w:p>
          <w:p w14:paraId="7DAFB2CC" w14:textId="77777777" w:rsidR="00EC2E3E" w:rsidRPr="00035250" w:rsidRDefault="00EC2E3E" w:rsidP="00232B38">
            <w:pPr>
              <w:pStyle w:val="Tableau-texte"/>
            </w:pPr>
            <w:r w:rsidRPr="00035250">
              <w:t>Votre enfant s’exercera à</w:t>
            </w:r>
            <w:r>
              <w:t> </w:t>
            </w:r>
            <w:r w:rsidRPr="00035250">
              <w:t>:</w:t>
            </w:r>
          </w:p>
          <w:p w14:paraId="586B3B69" w14:textId="77777777" w:rsidR="00EC2E3E" w:rsidRPr="00755E8F" w:rsidRDefault="00EC2E3E" w:rsidP="00232B38">
            <w:pPr>
              <w:pStyle w:val="Tableau-Liste"/>
              <w:numPr>
                <w:ilvl w:val="0"/>
                <w:numId w:val="3"/>
              </w:numPr>
              <w:spacing w:line="240" w:lineRule="auto"/>
              <w:ind w:left="357" w:hanging="357"/>
              <w:rPr>
                <w:sz w:val="24"/>
                <w:szCs w:val="24"/>
              </w:rPr>
            </w:pPr>
            <w:r>
              <w:t>Apprendre/réviser le nom des notes sur la portée</w:t>
            </w:r>
          </w:p>
        </w:tc>
      </w:tr>
    </w:tbl>
    <w:p w14:paraId="51F3E0DE" w14:textId="77777777" w:rsidR="00EC2E3E" w:rsidRPr="00623242" w:rsidRDefault="00EC2E3E" w:rsidP="00EC2E3E">
      <w:pPr>
        <w:pStyle w:val="Tableau-Informationauxparents"/>
      </w:pPr>
    </w:p>
    <w:p w14:paraId="41BAAC67" w14:textId="3F1FFE23" w:rsidR="00BB7513" w:rsidRDefault="00BB7513" w:rsidP="75401DD0">
      <w:r>
        <w:br w:type="page"/>
      </w:r>
    </w:p>
    <w:p w14:paraId="7E1C3E7C" w14:textId="6F262D93" w:rsidR="00BB7513" w:rsidRDefault="3BC18CC6" w:rsidP="75401DD0">
      <w:pPr>
        <w:rPr>
          <w:rFonts w:eastAsia="Arial" w:cs="Arial"/>
          <w:sz w:val="50"/>
          <w:szCs w:val="50"/>
        </w:rPr>
      </w:pPr>
      <w:r w:rsidRPr="75401DD0">
        <w:rPr>
          <w:rFonts w:eastAsia="Arial" w:cs="Arial"/>
          <w:b/>
          <w:bCs/>
          <w:color w:val="4A66AC" w:themeColor="accent1"/>
          <w:sz w:val="50"/>
          <w:szCs w:val="50"/>
        </w:rPr>
        <w:lastRenderedPageBreak/>
        <w:t>Anglais</w:t>
      </w:r>
    </w:p>
    <w:p w14:paraId="6633FF19" w14:textId="278CEA8C" w:rsidR="00BB7513" w:rsidRDefault="00BB7513" w:rsidP="75401DD0">
      <w:pPr>
        <w:rPr>
          <w:rFonts w:eastAsia="Arial" w:cs="Arial"/>
          <w:sz w:val="24"/>
        </w:rPr>
      </w:pPr>
    </w:p>
    <w:p w14:paraId="6B74372A" w14:textId="21CF6924" w:rsidR="00BB7513" w:rsidRDefault="3BC18CC6" w:rsidP="75401DD0">
      <w:pPr>
        <w:rPr>
          <w:rFonts w:eastAsia="Arial" w:cs="Arial"/>
          <w:sz w:val="24"/>
        </w:rPr>
      </w:pPr>
      <w:r w:rsidRPr="75401DD0">
        <w:rPr>
          <w:rFonts w:eastAsia="Arial" w:cs="Arial"/>
          <w:sz w:val="24"/>
        </w:rPr>
        <w:t xml:space="preserve">Bonjour chers parents, </w:t>
      </w:r>
    </w:p>
    <w:p w14:paraId="4D369C52" w14:textId="4003E73F" w:rsidR="00BB7513" w:rsidRDefault="00BB7513" w:rsidP="75401DD0">
      <w:pPr>
        <w:rPr>
          <w:rFonts w:eastAsia="Arial" w:cs="Arial"/>
          <w:sz w:val="24"/>
        </w:rPr>
      </w:pPr>
    </w:p>
    <w:p w14:paraId="5A75F373" w14:textId="1431969B" w:rsidR="00BB7513" w:rsidRDefault="3BC18CC6" w:rsidP="75401DD0">
      <w:pPr>
        <w:rPr>
          <w:rFonts w:eastAsia="Arial" w:cs="Arial"/>
          <w:sz w:val="24"/>
        </w:rPr>
      </w:pPr>
      <w:r w:rsidRPr="75401DD0">
        <w:rPr>
          <w:rFonts w:eastAsia="Arial" w:cs="Arial"/>
          <w:sz w:val="24"/>
        </w:rPr>
        <w:t xml:space="preserve">Cette semaine je propose d’essayer des tests de personnalité amusants sur le site de National Geographic. Les élèves pourront découvrir quelle planète, animal, instrument, ou même quel parc national les représentent le mieux tout en pratiquant le vocabulaire et la compréhension de lecture. </w:t>
      </w:r>
    </w:p>
    <w:p w14:paraId="4B48FF28" w14:textId="5F6EB753" w:rsidR="00BB7513" w:rsidRDefault="00BB7513" w:rsidP="75401DD0">
      <w:pPr>
        <w:rPr>
          <w:rFonts w:eastAsia="Arial" w:cs="Arial"/>
          <w:sz w:val="24"/>
        </w:rPr>
      </w:pPr>
    </w:p>
    <w:p w14:paraId="68AED7CD" w14:textId="51665578" w:rsidR="00BB7513" w:rsidRPr="00AE5AD0" w:rsidRDefault="3BC18CC6" w:rsidP="75401DD0">
      <w:pPr>
        <w:rPr>
          <w:rFonts w:eastAsia="Arial" w:cs="Arial"/>
          <w:sz w:val="24"/>
          <w:lang w:val="en-CA"/>
        </w:rPr>
      </w:pPr>
      <w:r w:rsidRPr="00AE5AD0">
        <w:rPr>
          <w:rFonts w:eastAsia="Arial" w:cs="Arial"/>
          <w:sz w:val="24"/>
          <w:lang w:val="en-CA"/>
        </w:rPr>
        <w:t>Have fun!</w:t>
      </w:r>
    </w:p>
    <w:p w14:paraId="68CA3DF7" w14:textId="7FEE3032" w:rsidR="00BB7513" w:rsidRPr="00AE5AD0" w:rsidRDefault="00BB7513" w:rsidP="75401DD0">
      <w:pPr>
        <w:rPr>
          <w:rFonts w:eastAsia="Arial" w:cs="Arial"/>
          <w:szCs w:val="22"/>
          <w:lang w:val="en-CA"/>
        </w:rPr>
      </w:pPr>
    </w:p>
    <w:p w14:paraId="2EB2FF29" w14:textId="1A7B60DC" w:rsidR="00BB7513" w:rsidRPr="00AE5AD0" w:rsidRDefault="00AE5AD0" w:rsidP="75401DD0">
      <w:pPr>
        <w:rPr>
          <w:rFonts w:eastAsia="Arial" w:cs="Arial"/>
          <w:szCs w:val="22"/>
          <w:lang w:val="en-CA"/>
        </w:rPr>
      </w:pPr>
      <w:hyperlink r:id="rId56">
        <w:r w:rsidR="3BC18CC6" w:rsidRPr="00AE5AD0">
          <w:rPr>
            <w:rStyle w:val="Lienhypertexte"/>
            <w:rFonts w:eastAsia="Arial" w:cs="Arial"/>
            <w:color w:val="9454C3"/>
            <w:szCs w:val="22"/>
            <w:lang w:val="en-CA"/>
          </w:rPr>
          <w:t>https://kids.nationalgeographic.com/games/personality-quizzes/</w:t>
        </w:r>
      </w:hyperlink>
    </w:p>
    <w:p w14:paraId="1F4D6B31" w14:textId="0CB3A707" w:rsidR="00BB7513" w:rsidRPr="00AE5AD0" w:rsidRDefault="00BB7513" w:rsidP="75401DD0">
      <w:pPr>
        <w:rPr>
          <w:lang w:val="en-CA"/>
        </w:rPr>
      </w:pPr>
    </w:p>
    <w:p w14:paraId="1807E069" w14:textId="76E89EB7" w:rsidR="75401DD0" w:rsidRPr="00AE5AD0" w:rsidRDefault="75401DD0">
      <w:pPr>
        <w:rPr>
          <w:lang w:val="en-CA"/>
        </w:rPr>
      </w:pPr>
      <w:r w:rsidRPr="00AE5AD0">
        <w:rPr>
          <w:lang w:val="en-CA"/>
        </w:rPr>
        <w:br w:type="page"/>
      </w:r>
    </w:p>
    <w:p w14:paraId="096AE3B2" w14:textId="251327E9" w:rsidR="75401DD0" w:rsidRPr="00AE5AD0" w:rsidRDefault="75401DD0" w:rsidP="75401DD0">
      <w:pPr>
        <w:rPr>
          <w:lang w:val="en-CA"/>
        </w:rPr>
      </w:pPr>
    </w:p>
    <w:p w14:paraId="56A7A4DA" w14:textId="202DFCF1" w:rsidR="00D9078E" w:rsidRDefault="00D9078E" w:rsidP="00D9078E">
      <w:pPr>
        <w:pStyle w:val="Matire-Premirepage"/>
      </w:pPr>
      <w:bookmarkStart w:id="64" w:name="_Toc40022273"/>
      <w:r>
        <w:t>Arts plastiques</w:t>
      </w:r>
      <w:bookmarkEnd w:id="64"/>
    </w:p>
    <w:p w14:paraId="786C2DA3" w14:textId="756B4EB2" w:rsidR="00D9078E" w:rsidRDefault="00D9078E" w:rsidP="00D9078E">
      <w:pPr>
        <w:pStyle w:val="Titredelactivit"/>
        <w:tabs>
          <w:tab w:val="left" w:pos="7170"/>
        </w:tabs>
      </w:pPr>
      <w:bookmarkStart w:id="65" w:name="_Toc40022274"/>
      <w:r w:rsidRPr="00426A4E">
        <w:t>Une œuvre inspirée du « land art »!</w:t>
      </w:r>
      <w:bookmarkEnd w:id="65"/>
    </w:p>
    <w:p w14:paraId="74D0F49B" w14:textId="77777777" w:rsidR="00721152" w:rsidRPr="00BF31BF" w:rsidRDefault="00721152" w:rsidP="00721152">
      <w:pPr>
        <w:pStyle w:val="Consigne-Titre"/>
      </w:pPr>
      <w:bookmarkStart w:id="66" w:name="_Toc40022275"/>
      <w:r w:rsidRPr="00BF31BF">
        <w:t>Consigne à l’élève</w:t>
      </w:r>
      <w:bookmarkEnd w:id="66"/>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67" w:name="_Toc40022276"/>
      <w:r w:rsidRPr="00BF31BF">
        <w:t>Matériel requis</w:t>
      </w:r>
      <w:bookmarkEnd w:id="67"/>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68" w:name="_Toc40022277"/>
            <w:r w:rsidRPr="00BF31BF">
              <w:t>Information aux parents</w:t>
            </w:r>
            <w:bookmarkEnd w:id="68"/>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bookmarkStart w:id="69" w:name="_Toc40022278"/>
      <w:r>
        <w:lastRenderedPageBreak/>
        <w:t>Arts plastiques</w:t>
      </w:r>
      <w:bookmarkEnd w:id="69"/>
    </w:p>
    <w:p w14:paraId="10C3AD33" w14:textId="77777777" w:rsidR="00614408" w:rsidRPr="00BF31BF" w:rsidRDefault="00614408" w:rsidP="00614408">
      <w:pPr>
        <w:pStyle w:val="Titredelactivit"/>
        <w:tabs>
          <w:tab w:val="left" w:pos="7170"/>
        </w:tabs>
      </w:pPr>
      <w:bookmarkStart w:id="70" w:name="_Toc37081443"/>
      <w:bookmarkStart w:id="71" w:name="_Toc40022279"/>
      <w:r>
        <w:t xml:space="preserve">Annexe – </w:t>
      </w:r>
      <w:bookmarkEnd w:id="70"/>
      <w:r w:rsidRPr="00426A4E">
        <w:t>Une œuvre inspirée du « land art »!</w:t>
      </w:r>
      <w:bookmarkEnd w:id="71"/>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62989A6E">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62989A6E">
        <w:tc>
          <w:tcPr>
            <w:tcW w:w="10196" w:type="dxa"/>
          </w:tcPr>
          <w:p w14:paraId="1C8DF219" w14:textId="573D3CF4" w:rsidR="00DD79C3" w:rsidRDefault="1A641841" w:rsidP="00DD79C3">
            <w:pPr>
              <w:rPr>
                <w:rStyle w:val="Lienhypertexte"/>
                <w:rFonts w:cs="Arial"/>
                <w:i/>
                <w:iCs/>
                <w:sz w:val="19"/>
                <w:szCs w:val="19"/>
                <w:shd w:val="clear" w:color="auto" w:fill="F8F9FA"/>
                <w:lang w:val="en-CA"/>
              </w:rPr>
            </w:pPr>
            <w:r>
              <w:rPr>
                <w:noProof/>
                <w:lang w:val="fr-CA"/>
              </w:rPr>
              <w:drawing>
                <wp:inline distT="0" distB="0" distL="0" distR="0" wp14:anchorId="181BC697" wp14:editId="36C39F9A">
                  <wp:extent cx="1983299" cy="1114425"/>
                  <wp:effectExtent l="0" t="0" r="0" b="0"/>
                  <wp:docPr id="158136023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7">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AE5AD0" w:rsidP="00DD79C3">
            <w:pPr>
              <w:rPr>
                <w:rFonts w:cs="Arial"/>
                <w:sz w:val="19"/>
                <w:szCs w:val="19"/>
                <w:shd w:val="clear" w:color="auto" w:fill="F8F9FA"/>
                <w:lang w:val="en-CA"/>
              </w:rPr>
            </w:pPr>
            <w:hyperlink r:id="rId58"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9"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03444ACD">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6F290E4">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0E68BA35">
              <v:group id="Groupe 17" style="position:absolute;margin-left:301.5pt;margin-top:48.05pt;width:20.25pt;height:23.55pt;z-index:251658257;mso-width-relative:margin;mso-height-relative:margin" coordsize="4095,6000" o:spid="_x0000_s1026" w14:anchorId="5E45D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bookmarkStart w:id="72" w:name="_Toc40022280"/>
      <w:r>
        <w:lastRenderedPageBreak/>
        <w:t>Art dramatique</w:t>
      </w:r>
      <w:bookmarkEnd w:id="72"/>
    </w:p>
    <w:p w14:paraId="613AAE72" w14:textId="77777777" w:rsidR="00614408" w:rsidRPr="00BF31BF" w:rsidRDefault="00614408" w:rsidP="00614408">
      <w:pPr>
        <w:pStyle w:val="Titredelactivit"/>
        <w:tabs>
          <w:tab w:val="left" w:pos="7170"/>
        </w:tabs>
      </w:pPr>
      <w:bookmarkStart w:id="73" w:name="_Toc40022281"/>
      <w:r w:rsidRPr="00426A4E">
        <w:t xml:space="preserve">Une </w:t>
      </w:r>
      <w:r>
        <w:t>fable qui a de l’attitude !</w:t>
      </w:r>
      <w:bookmarkEnd w:id="73"/>
    </w:p>
    <w:p w14:paraId="01C65A8E" w14:textId="77777777" w:rsidR="00F04CF9" w:rsidRPr="00BF31BF" w:rsidRDefault="00F04CF9" w:rsidP="00F04CF9">
      <w:pPr>
        <w:pStyle w:val="Consigne-Titre"/>
      </w:pPr>
      <w:bookmarkStart w:id="74" w:name="_Toc40022282"/>
      <w:r w:rsidRPr="00BF31BF">
        <w:t>Consigne à l’élève</w:t>
      </w:r>
      <w:bookmarkEnd w:id="74"/>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75" w:name="_Toc40022283"/>
      <w:r w:rsidRPr="00BF31BF">
        <w:t>Matériel requis</w:t>
      </w:r>
      <w:bookmarkEnd w:id="75"/>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76" w:name="_Toc40022284"/>
            <w:r w:rsidRPr="00BF31BF">
              <w:t>Information aux parents</w:t>
            </w:r>
            <w:bookmarkEnd w:id="76"/>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bookmarkStart w:id="77" w:name="_Toc40022285"/>
      <w:r>
        <w:lastRenderedPageBreak/>
        <w:t>Art dramatique</w:t>
      </w:r>
      <w:bookmarkEnd w:id="77"/>
    </w:p>
    <w:p w14:paraId="2D318FA1" w14:textId="77777777" w:rsidR="00614408" w:rsidRPr="00BF31BF" w:rsidRDefault="00614408" w:rsidP="00614408">
      <w:pPr>
        <w:pStyle w:val="Titredelactivit"/>
        <w:tabs>
          <w:tab w:val="left" w:pos="7170"/>
        </w:tabs>
      </w:pPr>
      <w:bookmarkStart w:id="78" w:name="_Toc40022286"/>
      <w:r>
        <w:t xml:space="preserve">Annexe – </w:t>
      </w:r>
      <w:r w:rsidRPr="00426A4E">
        <w:t xml:space="preserve">Une </w:t>
      </w:r>
      <w:r>
        <w:t>fable qui a de l’attitude !</w:t>
      </w:r>
      <w:bookmarkEnd w:id="78"/>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41680ED8">
                    <v:shapetype id="_x0000_t32" coordsize="21600,21600" o:oned="t" filled="f" o:spt="32" path="m,l21600,21600e" w14:anchorId="76186F53">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9" w:name="_Toc40022287"/>
      <w:bookmarkStart w:id="80" w:name="_Hlk37078714"/>
      <w:r>
        <w:lastRenderedPageBreak/>
        <w:t>Éthique et culture religieuse</w:t>
      </w:r>
      <w:bookmarkEnd w:id="79"/>
    </w:p>
    <w:p w14:paraId="3C813BEF" w14:textId="13E441AA" w:rsidR="008F1D91" w:rsidRPr="00BF31BF" w:rsidRDefault="00EB2138" w:rsidP="008F1D91">
      <w:pPr>
        <w:pStyle w:val="Titredelactivit"/>
        <w:tabs>
          <w:tab w:val="left" w:pos="7170"/>
        </w:tabs>
      </w:pPr>
      <w:bookmarkStart w:id="81" w:name="_Toc40022288"/>
      <w:r w:rsidRPr="00EB2138">
        <w:t>Les matières recyclables</w:t>
      </w:r>
      <w:bookmarkEnd w:id="81"/>
      <w:r w:rsidRPr="00EB2138">
        <w:t xml:space="preserve"> </w:t>
      </w:r>
    </w:p>
    <w:p w14:paraId="44E52367" w14:textId="77777777" w:rsidR="008F1D91" w:rsidRPr="00BF31BF" w:rsidRDefault="008F1D91" w:rsidP="008F1D91">
      <w:pPr>
        <w:pStyle w:val="Consigne-Titre"/>
      </w:pPr>
      <w:bookmarkStart w:id="82" w:name="_Toc40022289"/>
      <w:r w:rsidRPr="00BF31BF">
        <w:t>Consigne à l’élève</w:t>
      </w:r>
      <w:bookmarkEnd w:id="82"/>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0" w:history="1">
        <w:r w:rsidR="009B5AAD" w:rsidRPr="00952489">
          <w:rPr>
            <w:rStyle w:val="Lienhypertexte"/>
            <w:lang w:val="fr-CA"/>
          </w:rPr>
          <w:t>Les matières recyclables</w:t>
        </w:r>
      </w:hyperlink>
      <w:r w:rsidR="009B5AAD" w:rsidRPr="009B5AAD">
        <w:t xml:space="preserve"> </w:t>
      </w:r>
      <w:r>
        <w:t xml:space="preserve">puis consulte, en annexe, </w:t>
      </w:r>
      <w:hyperlink r:id="rId61"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83" w:name="_Toc40022290"/>
      <w:r w:rsidRPr="00BF31BF">
        <w:t>Matériel requis</w:t>
      </w:r>
      <w:bookmarkEnd w:id="83"/>
    </w:p>
    <w:p w14:paraId="76924647" w14:textId="13267328" w:rsidR="008F1D91" w:rsidRPr="00BF31BF" w:rsidRDefault="001110E8" w:rsidP="000F0843">
      <w:pPr>
        <w:pStyle w:val="Matriel-Texte"/>
      </w:pPr>
      <w:r w:rsidRPr="001110E8">
        <w:t xml:space="preserve">L’épisode </w:t>
      </w:r>
      <w:hyperlink r:id="rId62"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3"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84" w:name="_Toc40022291"/>
            <w:r w:rsidRPr="00BF31BF">
              <w:t>Information aux parents</w:t>
            </w:r>
            <w:bookmarkEnd w:id="84"/>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bookmarkStart w:id="85" w:name="_Toc40022292"/>
      <w:r>
        <w:lastRenderedPageBreak/>
        <w:t>Éthique et culture religieuse</w:t>
      </w:r>
      <w:bookmarkEnd w:id="85"/>
    </w:p>
    <w:p w14:paraId="2DF7D254" w14:textId="1F8AE9AB" w:rsidR="008F1D91" w:rsidRDefault="008F1D91" w:rsidP="008F1D91">
      <w:pPr>
        <w:pStyle w:val="Titredelactivit"/>
        <w:tabs>
          <w:tab w:val="left" w:pos="7170"/>
        </w:tabs>
      </w:pPr>
      <w:bookmarkStart w:id="86" w:name="_Toc40022293"/>
      <w:r>
        <w:t xml:space="preserve">Annexe – </w:t>
      </w:r>
      <w:r w:rsidR="00C9005D">
        <w:t>P</w:t>
      </w:r>
      <w:r w:rsidR="00C9005D" w:rsidRPr="00C9005D">
        <w:t>etit guide de ce que deviennent les matières une fois recyclées</w:t>
      </w:r>
      <w:bookmarkEnd w:id="86"/>
    </w:p>
    <w:p w14:paraId="04277A53" w14:textId="63D534D3" w:rsidR="004735BB" w:rsidRDefault="00AE5AD0" w:rsidP="004735BB">
      <w:pPr>
        <w:textAlignment w:val="baseline"/>
        <w:outlineLvl w:val="2"/>
        <w:rPr>
          <w:rStyle w:val="Lienhypertexte"/>
          <w:lang w:val="fr-CA"/>
        </w:rPr>
      </w:pPr>
      <w:hyperlink r:id="rId64"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62989A6E">
        <w:trPr>
          <w:trHeight w:val="937"/>
        </w:trPr>
        <w:tc>
          <w:tcPr>
            <w:tcW w:w="5035" w:type="dxa"/>
          </w:tcPr>
          <w:p w14:paraId="764CA178" w14:textId="4F4F5143" w:rsidR="007633F7" w:rsidRDefault="1F08D6BB" w:rsidP="002929C3">
            <w:r>
              <w:rPr>
                <w:noProof/>
                <w:lang w:val="fr-CA"/>
              </w:rPr>
              <w:drawing>
                <wp:inline distT="0" distB="0" distL="0" distR="0" wp14:anchorId="178CF22D" wp14:editId="68E4437D">
                  <wp:extent cx="962025" cy="661899"/>
                  <wp:effectExtent l="0" t="0" r="0" b="5080"/>
                  <wp:docPr id="16402517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5">
                            <a:extLst>
                              <a:ext uri="{28A0092B-C50C-407E-A947-70E740481C1C}">
                                <a14:useLocalDpi xmlns:a14="http://schemas.microsoft.com/office/drawing/2010/main" val="0"/>
                              </a:ext>
                            </a:extLst>
                          </a:blip>
                          <a:stretch>
                            <a:fillRect/>
                          </a:stretch>
                        </pic:blipFill>
                        <pic:spPr>
                          <a:xfrm>
                            <a:off x="0" y="0"/>
                            <a:ext cx="962025" cy="661899"/>
                          </a:xfrm>
                          <a:prstGeom prst="rect">
                            <a:avLst/>
                          </a:prstGeom>
                        </pic:spPr>
                      </pic:pic>
                    </a:graphicData>
                  </a:graphic>
                </wp:inline>
              </w:drawing>
            </w:r>
          </w:p>
        </w:tc>
        <w:tc>
          <w:tcPr>
            <w:tcW w:w="5035" w:type="dxa"/>
          </w:tcPr>
          <w:p w14:paraId="74DB7E7D" w14:textId="4C4DE84A" w:rsidR="007633F7" w:rsidRDefault="61276279" w:rsidP="002929C3">
            <w:r>
              <w:rPr>
                <w:noProof/>
                <w:lang w:val="fr-CA"/>
              </w:rPr>
              <w:drawing>
                <wp:inline distT="0" distB="0" distL="0" distR="0" wp14:anchorId="40C866D0" wp14:editId="5C0C25F2">
                  <wp:extent cx="923925" cy="671048"/>
                  <wp:effectExtent l="0" t="0" r="0" b="0"/>
                  <wp:docPr id="14729536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6">
                            <a:extLst>
                              <a:ext uri="{28A0092B-C50C-407E-A947-70E740481C1C}">
                                <a14:useLocalDpi xmlns:a14="http://schemas.microsoft.com/office/drawing/2010/main" val="0"/>
                              </a:ext>
                            </a:extLst>
                          </a:blip>
                          <a:stretch>
                            <a:fillRect/>
                          </a:stretch>
                        </pic:blipFill>
                        <pic:spPr>
                          <a:xfrm>
                            <a:off x="0" y="0"/>
                            <a:ext cx="923925" cy="671048"/>
                          </a:xfrm>
                          <a:prstGeom prst="rect">
                            <a:avLst/>
                          </a:prstGeom>
                        </pic:spPr>
                      </pic:pic>
                    </a:graphicData>
                  </a:graphic>
                </wp:inline>
              </w:drawing>
            </w:r>
          </w:p>
        </w:tc>
      </w:tr>
      <w:tr w:rsidR="007023CB" w14:paraId="2E5DD2DC" w14:textId="77777777" w:rsidTr="62989A6E">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62989A6E">
        <w:trPr>
          <w:trHeight w:val="1649"/>
        </w:trPr>
        <w:tc>
          <w:tcPr>
            <w:tcW w:w="5035" w:type="dxa"/>
          </w:tcPr>
          <w:p w14:paraId="5A9779B3" w14:textId="329A492E" w:rsidR="007023CB" w:rsidRDefault="50FFB16C" w:rsidP="002929C3">
            <w:r>
              <w:rPr>
                <w:noProof/>
                <w:lang w:val="fr-CA"/>
              </w:rPr>
              <w:drawing>
                <wp:inline distT="0" distB="0" distL="0" distR="0" wp14:anchorId="645CCCF0" wp14:editId="4E96FC75">
                  <wp:extent cx="1065178" cy="819150"/>
                  <wp:effectExtent l="0" t="0" r="1905" b="0"/>
                  <wp:docPr id="15440472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67">
                            <a:extLst>
                              <a:ext uri="{28A0092B-C50C-407E-A947-70E740481C1C}">
                                <a14:useLocalDpi xmlns:a14="http://schemas.microsoft.com/office/drawing/2010/main" val="0"/>
                              </a:ext>
                            </a:extLst>
                          </a:blip>
                          <a:stretch>
                            <a:fillRect/>
                          </a:stretch>
                        </pic:blipFill>
                        <pic:spPr>
                          <a:xfrm>
                            <a:off x="0" y="0"/>
                            <a:ext cx="1065178" cy="819150"/>
                          </a:xfrm>
                          <a:prstGeom prst="rect">
                            <a:avLst/>
                          </a:prstGeom>
                        </pic:spPr>
                      </pic:pic>
                    </a:graphicData>
                  </a:graphic>
                </wp:inline>
              </w:drawing>
            </w:r>
          </w:p>
        </w:tc>
        <w:tc>
          <w:tcPr>
            <w:tcW w:w="5035" w:type="dxa"/>
          </w:tcPr>
          <w:p w14:paraId="0024A637" w14:textId="619C07AC" w:rsidR="007023CB" w:rsidRDefault="4BCADFF4" w:rsidP="002929C3">
            <w:r>
              <w:rPr>
                <w:noProof/>
                <w:lang w:val="fr-CA"/>
              </w:rPr>
              <w:drawing>
                <wp:inline distT="0" distB="0" distL="0" distR="0" wp14:anchorId="6EBA839B" wp14:editId="555CD680">
                  <wp:extent cx="726086" cy="819150"/>
                  <wp:effectExtent l="0" t="0" r="0" b="0"/>
                  <wp:docPr id="18514952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8">
                            <a:extLst>
                              <a:ext uri="{28A0092B-C50C-407E-A947-70E740481C1C}">
                                <a14:useLocalDpi xmlns:a14="http://schemas.microsoft.com/office/drawing/2010/main" val="0"/>
                              </a:ext>
                            </a:extLst>
                          </a:blip>
                          <a:stretch>
                            <a:fillRect/>
                          </a:stretch>
                        </pic:blipFill>
                        <pic:spPr>
                          <a:xfrm>
                            <a:off x="0" y="0"/>
                            <a:ext cx="726086" cy="819150"/>
                          </a:xfrm>
                          <a:prstGeom prst="rect">
                            <a:avLst/>
                          </a:prstGeom>
                        </pic:spPr>
                      </pic:pic>
                    </a:graphicData>
                  </a:graphic>
                </wp:inline>
              </w:drawing>
            </w:r>
          </w:p>
        </w:tc>
      </w:tr>
      <w:tr w:rsidR="007633F7" w14:paraId="5DEEAB88" w14:textId="77777777" w:rsidTr="62989A6E">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80"/>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bookmarkStart w:id="87" w:name="_Toc40022294"/>
      <w:r w:rsidRPr="003511ED">
        <w:lastRenderedPageBreak/>
        <w:t>Éthique et culture religieuse</w:t>
      </w:r>
      <w:bookmarkEnd w:id="87"/>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62989A6E">
        <w:tc>
          <w:tcPr>
            <w:tcW w:w="5035" w:type="dxa"/>
          </w:tcPr>
          <w:p w14:paraId="47668D7F" w14:textId="5CB366D1" w:rsidR="00EC4DF8" w:rsidRDefault="7AC429B7" w:rsidP="002929C3">
            <w:r>
              <w:rPr>
                <w:noProof/>
                <w:lang w:val="fr-CA"/>
              </w:rPr>
              <w:drawing>
                <wp:inline distT="0" distB="0" distL="0" distR="0" wp14:anchorId="2BC03D0D" wp14:editId="56B48A55">
                  <wp:extent cx="1657350" cy="1239140"/>
                  <wp:effectExtent l="0" t="0" r="0" b="0"/>
                  <wp:docPr id="17854050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9">
                            <a:extLst>
                              <a:ext uri="{28A0092B-C50C-407E-A947-70E740481C1C}">
                                <a14:useLocalDpi xmlns:a14="http://schemas.microsoft.com/office/drawing/2010/main" val="0"/>
                              </a:ext>
                            </a:extLst>
                          </a:blip>
                          <a:stretch>
                            <a:fillRect/>
                          </a:stretch>
                        </pic:blipFill>
                        <pic:spPr>
                          <a:xfrm>
                            <a:off x="0" y="0"/>
                            <a:ext cx="1657350" cy="1239140"/>
                          </a:xfrm>
                          <a:prstGeom prst="rect">
                            <a:avLst/>
                          </a:prstGeom>
                        </pic:spPr>
                      </pic:pic>
                    </a:graphicData>
                  </a:graphic>
                </wp:inline>
              </w:drawing>
            </w:r>
          </w:p>
        </w:tc>
        <w:tc>
          <w:tcPr>
            <w:tcW w:w="5025" w:type="dxa"/>
          </w:tcPr>
          <w:p w14:paraId="444F1BCD" w14:textId="3B031976" w:rsidR="00EC4DF8" w:rsidRDefault="6390186D" w:rsidP="002929C3">
            <w:r>
              <w:rPr>
                <w:noProof/>
                <w:lang w:val="fr-CA"/>
              </w:rPr>
              <w:drawing>
                <wp:inline distT="0" distB="0" distL="0" distR="0" wp14:anchorId="4BD9262D" wp14:editId="37B15451">
                  <wp:extent cx="1485900" cy="1282225"/>
                  <wp:effectExtent l="0" t="0" r="0" b="0"/>
                  <wp:docPr id="3254242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70">
                            <a:extLst>
                              <a:ext uri="{28A0092B-C50C-407E-A947-70E740481C1C}">
                                <a14:useLocalDpi xmlns:a14="http://schemas.microsoft.com/office/drawing/2010/main" val="0"/>
                              </a:ext>
                            </a:extLst>
                          </a:blip>
                          <a:stretch>
                            <a:fillRect/>
                          </a:stretch>
                        </pic:blipFill>
                        <pic:spPr>
                          <a:xfrm>
                            <a:off x="0" y="0"/>
                            <a:ext cx="1485900" cy="1282225"/>
                          </a:xfrm>
                          <a:prstGeom prst="rect">
                            <a:avLst/>
                          </a:prstGeom>
                        </pic:spPr>
                      </pic:pic>
                    </a:graphicData>
                  </a:graphic>
                </wp:inline>
              </w:drawing>
            </w:r>
          </w:p>
        </w:tc>
      </w:tr>
      <w:tr w:rsidR="00EC4DF8" w14:paraId="4DED2BDC" w14:textId="77777777" w:rsidTr="62989A6E">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62989A6E">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62989A6E">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62989A6E">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72"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bookmarkStart w:id="88" w:name="_Toc40022295"/>
      <w:r>
        <w:lastRenderedPageBreak/>
        <w:t>Géographie, histoire et éducation à la citoyenneté</w:t>
      </w:r>
      <w:bookmarkEnd w:id="88"/>
    </w:p>
    <w:p w14:paraId="1A54532D" w14:textId="6CF253A7" w:rsidR="003E176A" w:rsidRPr="00BF31BF" w:rsidRDefault="000337A3" w:rsidP="003E176A">
      <w:pPr>
        <w:pStyle w:val="Titredelactivit"/>
        <w:tabs>
          <w:tab w:val="left" w:pos="7170"/>
        </w:tabs>
      </w:pPr>
      <w:bookmarkStart w:id="89" w:name="_Toc40022296"/>
      <w:r w:rsidRPr="000337A3">
        <w:t>Une enquête historique</w:t>
      </w:r>
      <w:bookmarkEnd w:id="89"/>
    </w:p>
    <w:p w14:paraId="30079EAB" w14:textId="77777777" w:rsidR="003E176A" w:rsidRPr="00BF31BF" w:rsidRDefault="003E176A" w:rsidP="003E176A">
      <w:pPr>
        <w:pStyle w:val="Consigne-Titre"/>
      </w:pPr>
      <w:bookmarkStart w:id="90" w:name="_Toc40022297"/>
      <w:r w:rsidRPr="00BF31BF">
        <w:t>Consigne à l’élève</w:t>
      </w:r>
      <w:bookmarkEnd w:id="9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3"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4"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91" w:name="_Toc40022298"/>
      <w:r w:rsidRPr="00BF31BF">
        <w:t>Matériel requis</w:t>
      </w:r>
      <w:bookmarkEnd w:id="9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92" w:name="_Toc40022299"/>
            <w:r w:rsidRPr="00BF31BF">
              <w:t>Information aux parents</w:t>
            </w:r>
            <w:bookmarkEnd w:id="92"/>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bookmarkStart w:id="93" w:name="_Toc40022300"/>
      <w:r>
        <w:lastRenderedPageBreak/>
        <w:t>Géographie, histoire et éducation à la citoyenneté</w:t>
      </w:r>
      <w:bookmarkEnd w:id="93"/>
    </w:p>
    <w:p w14:paraId="1739E64F" w14:textId="761BEDBA" w:rsidR="003E176A" w:rsidRPr="00BF31BF" w:rsidRDefault="003E176A" w:rsidP="003E176A">
      <w:pPr>
        <w:pStyle w:val="Titredelactivit"/>
        <w:tabs>
          <w:tab w:val="left" w:pos="7170"/>
        </w:tabs>
      </w:pPr>
      <w:bookmarkStart w:id="94" w:name="_Toc40022301"/>
      <w:r>
        <w:t xml:space="preserve">Annexe – </w:t>
      </w:r>
      <w:r w:rsidR="00FF3D8D" w:rsidRPr="00FF3D8D">
        <w:t>Outil de consignation</w:t>
      </w:r>
      <w:bookmarkEnd w:id="94"/>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62989A6E">
        <w:trPr>
          <w:trHeight w:val="42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F85FF3" w14:textId="77777777" w:rsidR="002A2F47" w:rsidRPr="002A2F47" w:rsidRDefault="3CBD04DB" w:rsidP="002A2F47">
            <w:pPr>
              <w:rPr>
                <w:rFonts w:ascii="Times New Roman" w:eastAsia="Times New Roman" w:hAnsi="Times New Roman"/>
                <w:sz w:val="24"/>
                <w:lang w:val="fr-CA"/>
              </w:rPr>
            </w:pPr>
            <w:r>
              <w:rPr>
                <w:noProof/>
                <w:lang w:val="fr-CA"/>
              </w:rPr>
              <w:drawing>
                <wp:inline distT="0" distB="0" distL="0" distR="0" wp14:anchorId="774EE160" wp14:editId="3130CA5C">
                  <wp:extent cx="1129030" cy="1002030"/>
                  <wp:effectExtent l="0" t="0" r="0" b="7620"/>
                  <wp:docPr id="18420715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75">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2A2F47" w:rsidRPr="002A2F47" w14:paraId="1613335F" w14:textId="77777777" w:rsidTr="62989A6E">
        <w:trPr>
          <w:trHeight w:val="2201"/>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62989A6E">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21FCA" w14:textId="77777777" w:rsidR="002A2F47" w:rsidRPr="002A2F47" w:rsidRDefault="3CBD04DB" w:rsidP="002A2F47">
            <w:pPr>
              <w:rPr>
                <w:rFonts w:ascii="Times New Roman" w:eastAsia="Times New Roman" w:hAnsi="Times New Roman"/>
                <w:sz w:val="24"/>
                <w:lang w:val="fr-CA"/>
              </w:rPr>
            </w:pPr>
            <w:r>
              <w:rPr>
                <w:noProof/>
                <w:lang w:val="fr-CA"/>
              </w:rPr>
              <w:drawing>
                <wp:inline distT="0" distB="0" distL="0" distR="0" wp14:anchorId="4DA0A6ED" wp14:editId="62A4DC03">
                  <wp:extent cx="1017905" cy="906145"/>
                  <wp:effectExtent l="0" t="0" r="0" b="8255"/>
                  <wp:docPr id="19259949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76">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62989A6E">
        <w:trPr>
          <w:trHeight w:val="3585"/>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62989A6E">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993FE" w14:textId="77777777" w:rsidR="002A2F47" w:rsidRPr="002A2F47" w:rsidRDefault="3CBD04DB" w:rsidP="002A2F47">
            <w:pPr>
              <w:rPr>
                <w:rFonts w:eastAsia="Times New Roman" w:cs="Arial"/>
                <w:szCs w:val="22"/>
                <w:lang w:val="fr-CA"/>
              </w:rPr>
            </w:pPr>
            <w:r>
              <w:rPr>
                <w:noProof/>
                <w:lang w:val="fr-CA"/>
              </w:rPr>
              <w:drawing>
                <wp:inline distT="0" distB="0" distL="0" distR="0" wp14:anchorId="100D55B3" wp14:editId="0209CEA5">
                  <wp:extent cx="954405" cy="874395"/>
                  <wp:effectExtent l="0" t="0" r="0" b="1905"/>
                  <wp:docPr id="21354389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77">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2A2F47" w:rsidRPr="002A2F47" w14:paraId="3FD34799" w14:textId="77777777" w:rsidTr="62989A6E">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62989A6E">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51B0" w14:textId="77777777" w:rsidR="00EC4EDE" w:rsidRDefault="00EC4EDE" w:rsidP="005E3AF4">
      <w:r>
        <w:separator/>
      </w:r>
    </w:p>
  </w:endnote>
  <w:endnote w:type="continuationSeparator" w:id="0">
    <w:p w14:paraId="29185473" w14:textId="77777777" w:rsidR="00EC4EDE" w:rsidRDefault="00EC4EDE" w:rsidP="005E3AF4">
      <w:r>
        <w:continuationSeparator/>
      </w:r>
    </w:p>
  </w:endnote>
  <w:endnote w:type="continuationNotice" w:id="1">
    <w:p w14:paraId="51BB7AAA" w14:textId="77777777" w:rsidR="00EC4EDE" w:rsidRDefault="00EC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1840ADC1"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AE5AD0">
          <w:rPr>
            <w:noProof/>
            <w:sz w:val="30"/>
            <w:szCs w:val="30"/>
          </w:rPr>
          <w:t>13</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A0BCE" w14:textId="77777777" w:rsidR="00EC4EDE" w:rsidRDefault="00EC4EDE" w:rsidP="005E3AF4">
      <w:r>
        <w:separator/>
      </w:r>
    </w:p>
  </w:footnote>
  <w:footnote w:type="continuationSeparator" w:id="0">
    <w:p w14:paraId="423C2B09" w14:textId="77777777" w:rsidR="00EC4EDE" w:rsidRDefault="00EC4EDE" w:rsidP="005E3AF4">
      <w:r>
        <w:continuationSeparator/>
      </w:r>
    </w:p>
  </w:footnote>
  <w:footnote w:type="continuationNotice" w:id="1">
    <w:p w14:paraId="0C8910B1" w14:textId="77777777" w:rsidR="00EC4EDE" w:rsidRDefault="00EC4E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9326F"/>
    <w:multiLevelType w:val="hybridMultilevel"/>
    <w:tmpl w:val="64FCA150"/>
    <w:lvl w:ilvl="0" w:tplc="FFFFFFFF">
      <w:start w:val="1"/>
      <w:numFmt w:val="bullet"/>
      <w:pStyle w:val="Consignepuceniveau2"/>
      <w:lvlText w:val="o"/>
      <w:lvlJc w:val="left"/>
      <w:pPr>
        <w:ind w:left="766" w:hanging="360"/>
      </w:pPr>
      <w:rPr>
        <w:rFonts w:ascii="Courier New" w:hAnsi="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3"/>
  </w:num>
  <w:num w:numId="3">
    <w:abstractNumId w:val="16"/>
  </w:num>
  <w:num w:numId="4">
    <w:abstractNumId w:val="8"/>
  </w:num>
  <w:num w:numId="5">
    <w:abstractNumId w:val="9"/>
  </w:num>
  <w:num w:numId="6">
    <w:abstractNumId w:val="14"/>
  </w:num>
  <w:num w:numId="7">
    <w:abstractNumId w:val="9"/>
  </w:num>
  <w:num w:numId="8">
    <w:abstractNumId w:val="16"/>
  </w:num>
  <w:num w:numId="9">
    <w:abstractNumId w:val="4"/>
  </w:num>
  <w:num w:numId="10">
    <w:abstractNumId w:val="2"/>
  </w:num>
  <w:num w:numId="11">
    <w:abstractNumId w:val="22"/>
  </w:num>
  <w:num w:numId="12">
    <w:abstractNumId w:val="15"/>
  </w:num>
  <w:num w:numId="13">
    <w:abstractNumId w:val="18"/>
  </w:num>
  <w:num w:numId="14">
    <w:abstractNumId w:val="0"/>
  </w:num>
  <w:num w:numId="15">
    <w:abstractNumId w:val="12"/>
  </w:num>
  <w:num w:numId="16">
    <w:abstractNumId w:val="19"/>
  </w:num>
  <w:num w:numId="17">
    <w:abstractNumId w:val="1"/>
  </w:num>
  <w:num w:numId="18">
    <w:abstractNumId w:val="6"/>
  </w:num>
  <w:num w:numId="19">
    <w:abstractNumId w:val="5"/>
  </w:num>
  <w:num w:numId="20">
    <w:abstractNumId w:val="3"/>
  </w:num>
  <w:num w:numId="21">
    <w:abstractNumId w:val="20"/>
  </w:num>
  <w:num w:numId="22">
    <w:abstractNumId w:val="7"/>
  </w:num>
  <w:num w:numId="23">
    <w:abstractNumId w:val="10"/>
  </w:num>
  <w:num w:numId="24">
    <w:abstractNumId w:val="13"/>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19C7"/>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AE5AD0"/>
    <w:rsid w:val="00B028EC"/>
    <w:rsid w:val="00B14054"/>
    <w:rsid w:val="00B326EA"/>
    <w:rsid w:val="00B33328"/>
    <w:rsid w:val="00B4227C"/>
    <w:rsid w:val="00B6082D"/>
    <w:rsid w:val="00B60F6E"/>
    <w:rsid w:val="00B6220D"/>
    <w:rsid w:val="00B6785D"/>
    <w:rsid w:val="00B72F94"/>
    <w:rsid w:val="00BA5838"/>
    <w:rsid w:val="00BB3849"/>
    <w:rsid w:val="00BB6AEC"/>
    <w:rsid w:val="00BB7513"/>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2E3E"/>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1934235"/>
    <w:rsid w:val="03129CD5"/>
    <w:rsid w:val="0409E8B9"/>
    <w:rsid w:val="065983F1"/>
    <w:rsid w:val="07BAB103"/>
    <w:rsid w:val="0866A455"/>
    <w:rsid w:val="0A189569"/>
    <w:rsid w:val="0A3AA6CC"/>
    <w:rsid w:val="0B47D602"/>
    <w:rsid w:val="0C194C6D"/>
    <w:rsid w:val="0F1B579A"/>
    <w:rsid w:val="0F797895"/>
    <w:rsid w:val="0F82BF6C"/>
    <w:rsid w:val="111D34CE"/>
    <w:rsid w:val="112AF6E4"/>
    <w:rsid w:val="112E8202"/>
    <w:rsid w:val="117BD12B"/>
    <w:rsid w:val="1284019D"/>
    <w:rsid w:val="138401D6"/>
    <w:rsid w:val="1410E029"/>
    <w:rsid w:val="154361F0"/>
    <w:rsid w:val="155598E6"/>
    <w:rsid w:val="163F5178"/>
    <w:rsid w:val="1646567C"/>
    <w:rsid w:val="17A42382"/>
    <w:rsid w:val="1A641841"/>
    <w:rsid w:val="1B507AE1"/>
    <w:rsid w:val="1C069A7B"/>
    <w:rsid w:val="1C287950"/>
    <w:rsid w:val="1CB6F880"/>
    <w:rsid w:val="1D983D08"/>
    <w:rsid w:val="1DE005DE"/>
    <w:rsid w:val="1F08D6BB"/>
    <w:rsid w:val="20432338"/>
    <w:rsid w:val="21CBE2AA"/>
    <w:rsid w:val="222387A3"/>
    <w:rsid w:val="23201589"/>
    <w:rsid w:val="23DC2EF8"/>
    <w:rsid w:val="24FAE77F"/>
    <w:rsid w:val="26CA834C"/>
    <w:rsid w:val="26CA8CF3"/>
    <w:rsid w:val="27D673E0"/>
    <w:rsid w:val="27E59977"/>
    <w:rsid w:val="287C53E1"/>
    <w:rsid w:val="28AD3E1E"/>
    <w:rsid w:val="2917715F"/>
    <w:rsid w:val="292A2585"/>
    <w:rsid w:val="29EDA131"/>
    <w:rsid w:val="2A5FB46D"/>
    <w:rsid w:val="2A8E4177"/>
    <w:rsid w:val="2AD5E23D"/>
    <w:rsid w:val="2AE7B239"/>
    <w:rsid w:val="2BCBD7AD"/>
    <w:rsid w:val="2C36C6FF"/>
    <w:rsid w:val="2C59491B"/>
    <w:rsid w:val="2D1BFEB0"/>
    <w:rsid w:val="2DB68F91"/>
    <w:rsid w:val="2E1858BA"/>
    <w:rsid w:val="2E614DD4"/>
    <w:rsid w:val="302E84C3"/>
    <w:rsid w:val="3097A47E"/>
    <w:rsid w:val="30E1E18A"/>
    <w:rsid w:val="31A6182E"/>
    <w:rsid w:val="31F62B37"/>
    <w:rsid w:val="327EDDA7"/>
    <w:rsid w:val="32816F3D"/>
    <w:rsid w:val="341F8E4C"/>
    <w:rsid w:val="3453EC74"/>
    <w:rsid w:val="3525A87D"/>
    <w:rsid w:val="35948969"/>
    <w:rsid w:val="359CF621"/>
    <w:rsid w:val="35BBE56B"/>
    <w:rsid w:val="37C5C065"/>
    <w:rsid w:val="37C6C207"/>
    <w:rsid w:val="38BAE551"/>
    <w:rsid w:val="39254ED2"/>
    <w:rsid w:val="39CDC35E"/>
    <w:rsid w:val="3A3A3102"/>
    <w:rsid w:val="3BC18CC6"/>
    <w:rsid w:val="3C535FC5"/>
    <w:rsid w:val="3CBD04DB"/>
    <w:rsid w:val="3D1277D0"/>
    <w:rsid w:val="3D5EA3BE"/>
    <w:rsid w:val="3DB61495"/>
    <w:rsid w:val="3E6D6BB6"/>
    <w:rsid w:val="3F3942E2"/>
    <w:rsid w:val="3F7360E3"/>
    <w:rsid w:val="4028D189"/>
    <w:rsid w:val="4059CC85"/>
    <w:rsid w:val="40EB9EB4"/>
    <w:rsid w:val="413790EA"/>
    <w:rsid w:val="41E54933"/>
    <w:rsid w:val="42E6C78D"/>
    <w:rsid w:val="43508299"/>
    <w:rsid w:val="4497EC46"/>
    <w:rsid w:val="44D2BCB6"/>
    <w:rsid w:val="453331F5"/>
    <w:rsid w:val="4543823C"/>
    <w:rsid w:val="4629A277"/>
    <w:rsid w:val="46484A51"/>
    <w:rsid w:val="474420AF"/>
    <w:rsid w:val="47551746"/>
    <w:rsid w:val="48E67292"/>
    <w:rsid w:val="49699EB5"/>
    <w:rsid w:val="4B252253"/>
    <w:rsid w:val="4BCADFF4"/>
    <w:rsid w:val="4BE5BF4E"/>
    <w:rsid w:val="4D0FE805"/>
    <w:rsid w:val="4F968B67"/>
    <w:rsid w:val="4FD8BBA5"/>
    <w:rsid w:val="50FFB16C"/>
    <w:rsid w:val="5100F379"/>
    <w:rsid w:val="511FBB13"/>
    <w:rsid w:val="52B88B9D"/>
    <w:rsid w:val="537CC4B0"/>
    <w:rsid w:val="554ACCB0"/>
    <w:rsid w:val="556B7878"/>
    <w:rsid w:val="56566C83"/>
    <w:rsid w:val="575DF610"/>
    <w:rsid w:val="57FD485A"/>
    <w:rsid w:val="5846FFDA"/>
    <w:rsid w:val="59A72785"/>
    <w:rsid w:val="59A989D8"/>
    <w:rsid w:val="5ACC14D2"/>
    <w:rsid w:val="5AF028D9"/>
    <w:rsid w:val="5B118CB5"/>
    <w:rsid w:val="5D0F1F29"/>
    <w:rsid w:val="5D25044B"/>
    <w:rsid w:val="5D8E4CDC"/>
    <w:rsid w:val="5E065D77"/>
    <w:rsid w:val="5E139A3D"/>
    <w:rsid w:val="5E5307B0"/>
    <w:rsid w:val="5E841344"/>
    <w:rsid w:val="5F2DA9B1"/>
    <w:rsid w:val="5F677ADC"/>
    <w:rsid w:val="5F99B4C9"/>
    <w:rsid w:val="60FED3BA"/>
    <w:rsid w:val="61276279"/>
    <w:rsid w:val="6143FD7A"/>
    <w:rsid w:val="622B6C55"/>
    <w:rsid w:val="62989A6E"/>
    <w:rsid w:val="62AEA4ED"/>
    <w:rsid w:val="62B264F9"/>
    <w:rsid w:val="6390186D"/>
    <w:rsid w:val="640C2044"/>
    <w:rsid w:val="67E32443"/>
    <w:rsid w:val="69DBEDC1"/>
    <w:rsid w:val="69E7732F"/>
    <w:rsid w:val="6A021206"/>
    <w:rsid w:val="6AED5DD8"/>
    <w:rsid w:val="6BBA2934"/>
    <w:rsid w:val="6BD45E80"/>
    <w:rsid w:val="6D0959BC"/>
    <w:rsid w:val="6E8944E7"/>
    <w:rsid w:val="6EEADD4B"/>
    <w:rsid w:val="6EF6F456"/>
    <w:rsid w:val="6F2D3480"/>
    <w:rsid w:val="6F92C951"/>
    <w:rsid w:val="704BEC67"/>
    <w:rsid w:val="720B3200"/>
    <w:rsid w:val="75401DD0"/>
    <w:rsid w:val="755A8570"/>
    <w:rsid w:val="76429D0B"/>
    <w:rsid w:val="76B2D166"/>
    <w:rsid w:val="78501BE3"/>
    <w:rsid w:val="78FD2CDB"/>
    <w:rsid w:val="7934B46A"/>
    <w:rsid w:val="7A4D9E23"/>
    <w:rsid w:val="7A61474E"/>
    <w:rsid w:val="7AC429B7"/>
    <w:rsid w:val="7B3E9F5D"/>
    <w:rsid w:val="7B436EE0"/>
    <w:rsid w:val="7CA3DEFD"/>
    <w:rsid w:val="7D264499"/>
    <w:rsid w:val="7D3C7518"/>
    <w:rsid w:val="7E0CBD31"/>
    <w:rsid w:val="7EA5DC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Les_Aventures_d%27Alice_au_pays_des_merveilles"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hyperlink" Target="https://www.fondation-lamap.org/fr/page/12081/biologie-vegetale-fonctions-de-reproduction" TargetMode="External"/><Relationship Id="rId55" Type="http://schemas.openxmlformats.org/officeDocument/2006/relationships/hyperlink" Target="https://www.musictheory.net/exercises/note/bjxyryo1rj1bnnyyyy" TargetMode="External"/><Relationship Id="rId63" Type="http://schemas.openxmlformats.org/officeDocument/2006/relationships/hyperlink" Target="https://recreer.recyc-quebec.gouv.qc.ca/" TargetMode="External"/><Relationship Id="rId68" Type="http://schemas.openxmlformats.org/officeDocument/2006/relationships/image" Target="media/image28.png"/><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view.genial.ly/5e9df4bd8695b90d873ae10f/interactive-image-image-interactiv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sites.google.com/view/resteactif/accueil" TargetMode="External"/><Relationship Id="rId58" Type="http://schemas.openxmlformats.org/officeDocument/2006/relationships/hyperlink" Target="https://en.wikipedia.org/wiki/Spiral_Jetty" TargetMode="External"/><Relationship Id="rId66" Type="http://schemas.openxmlformats.org/officeDocument/2006/relationships/image" Target="media/image26.png"/><Relationship Id="rId74" Type="http://schemas.openxmlformats.org/officeDocument/2006/relationships/hyperlink" Target="https://www.thecanadianencyclopedia.ca/fr/article/les-femmes-et-le-sport-au-canada-une-histoire" TargetMode="Externa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recreer.recyc-quebec.gouv.qc.ca/matieres-recyclees/matieres-recyclees/"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www.bioalaune.com/fr/actualite-bio/28880/10-legumes-faire-repousser-linfini-chez-soi" TargetMode="External"/><Relationship Id="rId44" Type="http://schemas.openxmlformats.org/officeDocument/2006/relationships/image" Target="media/image19.png"/><Relationship Id="rId52"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0" Type="http://schemas.openxmlformats.org/officeDocument/2006/relationships/hyperlink" Target="https://zonevideo.telequebec.tv/media/52541/les-matieres-recyclables/cochon-dingue" TargetMode="External"/><Relationship Id="rId65" Type="http://schemas.openxmlformats.org/officeDocument/2006/relationships/image" Target="media/image25.png"/><Relationship Id="rId73" Type="http://schemas.openxmlformats.org/officeDocument/2006/relationships/hyperlink" Target="https://zonevideo.telequebec.tv/media/52534/quels-sports-les-femmes-ont-elles-pratique-en-premier/kebec-capsules-web"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hyperlink" Target="https://www.mieux-vivre-autrement.com/multiplication-vegetative-15-fruits-et-legumes-qui-repoussent-indefiniment.html"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kids.nationalgeographic.com/games/personality-quizzes/" TargetMode="External"/><Relationship Id="rId64" Type="http://schemas.openxmlformats.org/officeDocument/2006/relationships/hyperlink" Target="https://recreer.recyc-quebec.gouv.qc.ca/matieres-recyclees/matieres-recyclees/" TargetMode="External"/><Relationship Id="rId69" Type="http://schemas.openxmlformats.org/officeDocument/2006/relationships/image" Target="media/image29.png"/><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72" Type="http://schemas.openxmlformats.org/officeDocument/2006/relationships/hyperlink" Target="https://recreer.recyc-quebec.gouv.qc.ca/matieres-recyclees/matieres-recyclee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hyperlink" Target="https://zonevideo.telequebec.tv/media/54110/decore-tes-maths/les-suppleant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en.wikipedia.org/wiki/Robert_Smithson" TargetMode="External"/><Relationship Id="rId67" Type="http://schemas.openxmlformats.org/officeDocument/2006/relationships/image" Target="media/image27.png"/><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hyperlink" Target="https://www.musictheory.net/exercises/note/beoyryo1rj1bnbyyyy" TargetMode="External"/><Relationship Id="rId62" Type="http://schemas.openxmlformats.org/officeDocument/2006/relationships/hyperlink" Target="https://zonevideo.telequebec.tv/media/52541/les-matieres-recyclables/cochon-dingue" TargetMode="External"/><Relationship Id="rId70" Type="http://schemas.openxmlformats.org/officeDocument/2006/relationships/image" Target="media/image30.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view.genial.ly/5e9df4bd8695b90d873ae10f/interactive-image-image-interactive"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safeyoutube.net/w/Oxg9" TargetMode="External"/><Relationship Id="rId57"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F54A8"/>
    <w:rsid w:val="00BF54A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7A58EFA-A78B-478A-9A2D-DA392B129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C7A54D1-BCBA-45E6-8084-A5B69F60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5946</Words>
  <Characters>32703</Characters>
  <Application>Microsoft Office Word</Application>
  <DocSecurity>0</DocSecurity>
  <Lines>272</Lines>
  <Paragraphs>77</Paragraphs>
  <ScaleCrop>false</ScaleCrop>
  <Company>Accessibilité du gabarit par Accessibilité Québec (www.accessibilite.quebec)</Company>
  <LinksUpToDate>false</LinksUpToDate>
  <CharactersWithSpaces>38572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12</cp:revision>
  <cp:lastPrinted>2020-03-31T21:49:00Z</cp:lastPrinted>
  <dcterms:created xsi:type="dcterms:W3CDTF">2020-05-04T16:09:00Z</dcterms:created>
  <dcterms:modified xsi:type="dcterms:W3CDTF">2020-05-11T16:51:00Z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